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EBF" w:rsidRDefault="00B70EBF" w:rsidP="00B70EBF">
      <w:pPr>
        <w:jc w:val="center"/>
        <w:rPr>
          <w:b/>
        </w:rPr>
      </w:pPr>
      <w:r>
        <w:rPr>
          <w:b/>
        </w:rPr>
        <w:t xml:space="preserve">КАЗАХСКИЙ НАЦИОНАЛЬНЫЙ УНИВЕРСИТЕТ </w:t>
      </w:r>
      <w:proofErr w:type="spellStart"/>
      <w:r>
        <w:rPr>
          <w:b/>
        </w:rPr>
        <w:t>им</w:t>
      </w:r>
      <w:proofErr w:type="gramStart"/>
      <w:r>
        <w:rPr>
          <w:b/>
        </w:rPr>
        <w:t>.а</w:t>
      </w:r>
      <w:proofErr w:type="gramEnd"/>
      <w:r>
        <w:rPr>
          <w:b/>
        </w:rPr>
        <w:t>ль-Фараби</w:t>
      </w:r>
      <w:proofErr w:type="spellEnd"/>
    </w:p>
    <w:p w:rsidR="00B70EBF" w:rsidRDefault="00B70EBF" w:rsidP="00B70EBF">
      <w:pPr>
        <w:jc w:val="center"/>
        <w:rPr>
          <w:b/>
        </w:rPr>
      </w:pPr>
      <w:r>
        <w:rPr>
          <w:b/>
        </w:rPr>
        <w:t xml:space="preserve">Факультет биологии и биотехнологии </w:t>
      </w:r>
    </w:p>
    <w:p w:rsidR="00B70EBF" w:rsidRDefault="00B70EBF" w:rsidP="00B70EBF">
      <w:pPr>
        <w:jc w:val="center"/>
        <w:rPr>
          <w:b/>
        </w:rPr>
      </w:pPr>
      <w:r>
        <w:rPr>
          <w:b/>
        </w:rPr>
        <w:t>Образовательная программа по специальности 5В070100-Биотехнология</w:t>
      </w:r>
    </w:p>
    <w:p w:rsidR="00B70EBF" w:rsidRDefault="00B70EBF" w:rsidP="00B70EBF">
      <w:pPr>
        <w:jc w:val="center"/>
        <w:rPr>
          <w:b/>
        </w:rPr>
      </w:pPr>
    </w:p>
    <w:p w:rsidR="00B70EBF" w:rsidRDefault="00B70EBF" w:rsidP="00B70EB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:rsidR="00B70EBF" w:rsidRPr="00B70EBF" w:rsidRDefault="00B70EBF" w:rsidP="00B70EBF">
      <w:pPr>
        <w:jc w:val="center"/>
      </w:pPr>
      <w:r>
        <w:rPr>
          <w:b/>
        </w:rPr>
        <w:t xml:space="preserve">                                                            </w:t>
      </w:r>
      <w:r w:rsidRPr="00B70EBF">
        <w:t>Утверждено</w:t>
      </w:r>
    </w:p>
    <w:p w:rsidR="00B70EBF" w:rsidRDefault="00B70EBF" w:rsidP="00B70EBF">
      <w:pPr>
        <w:jc w:val="center"/>
      </w:pPr>
      <w:r>
        <w:t xml:space="preserve">                                               </w:t>
      </w:r>
      <w:r w:rsidR="00B56E80">
        <w:t xml:space="preserve">                   </w:t>
      </w:r>
      <w:r>
        <w:t xml:space="preserve">   н</w:t>
      </w:r>
      <w:r w:rsidRPr="00B70EBF">
        <w:t>а заседании Ученого совета</w:t>
      </w:r>
    </w:p>
    <w:p w:rsidR="00B70EBF" w:rsidRDefault="00B70EBF" w:rsidP="00B70EBF">
      <w:pPr>
        <w:jc w:val="center"/>
      </w:pPr>
      <w:r w:rsidRPr="00B70EBF">
        <w:t xml:space="preserve"> </w:t>
      </w:r>
      <w:r>
        <w:t xml:space="preserve">                                             </w:t>
      </w:r>
      <w:r w:rsidR="00B56E80">
        <w:t xml:space="preserve">                         </w:t>
      </w:r>
      <w:r>
        <w:t xml:space="preserve"> </w:t>
      </w:r>
      <w:r w:rsidRPr="00B70EBF">
        <w:t>факультета биологии и биотехнологии</w:t>
      </w:r>
    </w:p>
    <w:p w:rsidR="00B70EBF" w:rsidRPr="00B70EBF" w:rsidRDefault="00B70EBF" w:rsidP="00B70EBF">
      <w:pPr>
        <w:jc w:val="center"/>
      </w:pPr>
      <w:r>
        <w:t xml:space="preserve">                                                                       Протокол №</w:t>
      </w:r>
      <w:proofErr w:type="spellStart"/>
      <w:r>
        <w:t>_______от</w:t>
      </w:r>
      <w:proofErr w:type="spellEnd"/>
      <w:r>
        <w:t xml:space="preserve"> «____ »_______2012 г.</w:t>
      </w:r>
    </w:p>
    <w:p w:rsidR="00B70EBF" w:rsidRPr="00B70EBF" w:rsidRDefault="00B70EBF" w:rsidP="00B70EBF">
      <w:r>
        <w:t xml:space="preserve">                                                                   Декан </w:t>
      </w:r>
      <w:proofErr w:type="spellStart"/>
      <w:r>
        <w:t>факультета_____________Т.М.Шалахметова</w:t>
      </w:r>
      <w:proofErr w:type="spellEnd"/>
    </w:p>
    <w:p w:rsidR="00B70EBF" w:rsidRPr="00B70EBF" w:rsidRDefault="00B70EBF" w:rsidP="00B70EBF">
      <w:pPr>
        <w:jc w:val="center"/>
      </w:pPr>
    </w:p>
    <w:p w:rsidR="00B56E80" w:rsidRDefault="00B56E80" w:rsidP="00B70EBF">
      <w:pPr>
        <w:jc w:val="center"/>
        <w:rPr>
          <w:b/>
        </w:rPr>
      </w:pPr>
    </w:p>
    <w:p w:rsidR="00B70EBF" w:rsidRDefault="00B70EBF" w:rsidP="00B70EBF">
      <w:pPr>
        <w:jc w:val="center"/>
        <w:rPr>
          <w:b/>
        </w:rPr>
      </w:pPr>
      <w:r>
        <w:rPr>
          <w:b/>
        </w:rPr>
        <w:t>СИЛЛАБУС</w:t>
      </w:r>
    </w:p>
    <w:p w:rsidR="00B70EBF" w:rsidRDefault="00B70EBF" w:rsidP="00B70EBF">
      <w:pPr>
        <w:jc w:val="center"/>
      </w:pPr>
    </w:p>
    <w:p w:rsidR="00EB635C" w:rsidRDefault="00EB635C" w:rsidP="00B70EBF">
      <w:pPr>
        <w:jc w:val="center"/>
      </w:pPr>
      <w:r>
        <w:rPr>
          <w:b/>
        </w:rPr>
        <w:t>п</w:t>
      </w:r>
      <w:r w:rsidR="00B70EBF">
        <w:rPr>
          <w:b/>
        </w:rPr>
        <w:t xml:space="preserve">о основному обязательному  модулю </w:t>
      </w:r>
      <w:r>
        <w:rPr>
          <w:b/>
        </w:rPr>
        <w:t xml:space="preserve">№ </w:t>
      </w:r>
      <w:r w:rsidR="00B70EBF">
        <w:rPr>
          <w:b/>
        </w:rPr>
        <w:t>9</w:t>
      </w:r>
      <w:r>
        <w:rPr>
          <w:b/>
        </w:rPr>
        <w:t xml:space="preserve">   ВКТ</w:t>
      </w:r>
      <w:r w:rsidR="00B70EBF" w:rsidRPr="007A047F">
        <w:rPr>
          <w:b/>
        </w:rPr>
        <w:t>2</w:t>
      </w:r>
      <w:r>
        <w:rPr>
          <w:b/>
        </w:rPr>
        <w:t xml:space="preserve">307 </w:t>
      </w:r>
      <w:r w:rsidR="00B70EBF" w:rsidRPr="007A047F">
        <w:rPr>
          <w:b/>
        </w:rPr>
        <w:t xml:space="preserve"> </w:t>
      </w:r>
      <w:r w:rsidR="00B70EBF">
        <w:rPr>
          <w:b/>
        </w:rPr>
        <w:t xml:space="preserve">- </w:t>
      </w:r>
      <w:r w:rsidR="00B70EBF" w:rsidRPr="007A047F">
        <w:rPr>
          <w:b/>
        </w:rPr>
        <w:t xml:space="preserve"> </w:t>
      </w:r>
      <w:r w:rsidR="00B70EBF" w:rsidRPr="00D7770E">
        <w:rPr>
          <w:b/>
        </w:rPr>
        <w:t>Биология клеток и тканей</w:t>
      </w:r>
      <w:r w:rsidR="00B70EBF" w:rsidRPr="007A047F">
        <w:t xml:space="preserve"> </w:t>
      </w:r>
    </w:p>
    <w:p w:rsidR="00B70EBF" w:rsidRPr="007A047F" w:rsidRDefault="00EB635C" w:rsidP="00B70EBF">
      <w:pPr>
        <w:jc w:val="center"/>
        <w:rPr>
          <w:b/>
        </w:rPr>
      </w:pPr>
      <w:r>
        <w:t>(3 кредита)</w:t>
      </w:r>
    </w:p>
    <w:p w:rsidR="00B70EBF" w:rsidRDefault="00B70EBF" w:rsidP="00B70EBF">
      <w:pPr>
        <w:jc w:val="center"/>
      </w:pPr>
      <w:r>
        <w:t xml:space="preserve">2 курс,  </w:t>
      </w:r>
      <w:proofErr w:type="spellStart"/>
      <w:proofErr w:type="gramStart"/>
      <w:r>
        <w:t>р</w:t>
      </w:r>
      <w:proofErr w:type="spellEnd"/>
      <w:proofErr w:type="gramEnd"/>
      <w:r>
        <w:t xml:space="preserve">/о, семестр осенний </w:t>
      </w:r>
    </w:p>
    <w:p w:rsidR="00B70EBF" w:rsidRDefault="00B70EBF" w:rsidP="00B70EBF">
      <w:pPr>
        <w:rPr>
          <w:b/>
          <w:i/>
        </w:rPr>
      </w:pPr>
    </w:p>
    <w:p w:rsidR="00B70EBF" w:rsidRDefault="00B70EBF" w:rsidP="00B70EBF">
      <w:pPr>
        <w:rPr>
          <w:b/>
          <w:i/>
        </w:rPr>
      </w:pPr>
    </w:p>
    <w:p w:rsidR="00B70EBF" w:rsidRPr="005E7473" w:rsidRDefault="00B70EBF" w:rsidP="00B70EBF">
      <w:pPr>
        <w:rPr>
          <w:b/>
        </w:rPr>
      </w:pPr>
      <w:r>
        <w:rPr>
          <w:b/>
          <w:i/>
        </w:rPr>
        <w:t>Ф.И.О. лектора</w:t>
      </w:r>
      <w:r w:rsidRPr="005E7473">
        <w:rPr>
          <w:b/>
          <w:i/>
        </w:rPr>
        <w:t>:</w:t>
      </w:r>
      <w:r w:rsidRPr="005E7473">
        <w:rPr>
          <w:b/>
        </w:rPr>
        <w:t xml:space="preserve">   </w:t>
      </w:r>
      <w:proofErr w:type="spellStart"/>
      <w:r w:rsidRPr="005E7473">
        <w:rPr>
          <w:b/>
        </w:rPr>
        <w:t>Шалахметова</w:t>
      </w:r>
      <w:proofErr w:type="spellEnd"/>
      <w:r w:rsidRPr="005E7473">
        <w:rPr>
          <w:b/>
        </w:rPr>
        <w:t xml:space="preserve"> Тамара </w:t>
      </w:r>
      <w:proofErr w:type="spellStart"/>
      <w:r w:rsidRPr="005E7473">
        <w:rPr>
          <w:b/>
        </w:rPr>
        <w:t>Минажевна</w:t>
      </w:r>
      <w:proofErr w:type="spellEnd"/>
    </w:p>
    <w:p w:rsidR="00FF569F" w:rsidRDefault="00FF569F" w:rsidP="00FF569F">
      <w:pPr>
        <w:ind w:right="-2"/>
        <w:jc w:val="both"/>
      </w:pPr>
      <w:r>
        <w:t>Ученая степень – доктор биологических наук</w:t>
      </w:r>
    </w:p>
    <w:p w:rsidR="00B70EBF" w:rsidRDefault="00056F49" w:rsidP="00B70EBF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З</w:t>
      </w:r>
      <w:r w:rsidR="00724E0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вание </w:t>
      </w:r>
      <w:r w:rsidR="00B70EBF">
        <w:rPr>
          <w:rFonts w:ascii="Times New Roman" w:hAnsi="Times New Roman" w:cs="Times New Roman"/>
          <w:b w:val="0"/>
          <w:i w:val="0"/>
          <w:sz w:val="24"/>
          <w:szCs w:val="24"/>
        </w:rPr>
        <w:t>– профессор</w:t>
      </w:r>
    </w:p>
    <w:p w:rsidR="00056F49" w:rsidRPr="00056F49" w:rsidRDefault="00056F49" w:rsidP="00056F49">
      <w:r>
        <w:t xml:space="preserve">Должность – декан факультета биологии и биотехнологии, 0,5 ставки профессора кафедры </w:t>
      </w:r>
      <w:proofErr w:type="spellStart"/>
      <w:r>
        <w:t>биоразнообразия</w:t>
      </w:r>
      <w:proofErr w:type="spellEnd"/>
      <w:r>
        <w:t xml:space="preserve"> и биоресурсов</w:t>
      </w:r>
    </w:p>
    <w:p w:rsidR="00FF569F" w:rsidRDefault="00FF569F" w:rsidP="00FF569F">
      <w:pPr>
        <w:ind w:right="-2"/>
        <w:jc w:val="both"/>
      </w:pPr>
      <w:r>
        <w:t>Телефон – 377-33-34 (вн.1200)</w:t>
      </w:r>
    </w:p>
    <w:p w:rsidR="006817EA" w:rsidRPr="006817EA" w:rsidRDefault="005237C3" w:rsidP="00FF569F">
      <w:pPr>
        <w:ind w:right="-2"/>
        <w:jc w:val="both"/>
      </w:pPr>
      <w:proofErr w:type="spellStart"/>
      <w:r>
        <w:rPr>
          <w:lang w:val="en-US"/>
        </w:rPr>
        <w:t>Shalahmetova</w:t>
      </w:r>
      <w:proofErr w:type="spellEnd"/>
      <w:r w:rsidRPr="005237C3">
        <w:t>.</w:t>
      </w:r>
      <w:r>
        <w:rPr>
          <w:lang w:val="en-US"/>
        </w:rPr>
        <w:t>Tamara</w:t>
      </w:r>
      <w:r w:rsidRPr="005237C3">
        <w:t xml:space="preserve">@ </w:t>
      </w:r>
      <w:proofErr w:type="spellStart"/>
      <w:r>
        <w:rPr>
          <w:lang w:val="en-US"/>
        </w:rPr>
        <w:t>kaznu</w:t>
      </w:r>
      <w:proofErr w:type="spellEnd"/>
      <w:r w:rsidRPr="005237C3">
        <w:t>.</w:t>
      </w:r>
      <w:proofErr w:type="spellStart"/>
      <w:r>
        <w:rPr>
          <w:lang w:val="en-US"/>
        </w:rPr>
        <w:t>kz</w:t>
      </w:r>
      <w:proofErr w:type="spellEnd"/>
      <w:r w:rsidR="00FF569F" w:rsidRPr="00FF569F">
        <w:t xml:space="preserve"> </w:t>
      </w:r>
    </w:p>
    <w:p w:rsidR="00FF569F" w:rsidRPr="006817EA" w:rsidRDefault="006817EA" w:rsidP="00FF569F">
      <w:pPr>
        <w:ind w:right="-2"/>
        <w:jc w:val="both"/>
      </w:pPr>
      <w:r>
        <w:t xml:space="preserve">Кабинет </w:t>
      </w:r>
      <w:r w:rsidR="00FF569F">
        <w:t xml:space="preserve"> № 209</w:t>
      </w:r>
    </w:p>
    <w:p w:rsidR="005237C3" w:rsidRPr="005237C3" w:rsidRDefault="005237C3" w:rsidP="00B70EBF">
      <w:pPr>
        <w:ind w:right="-2"/>
        <w:jc w:val="both"/>
      </w:pPr>
    </w:p>
    <w:p w:rsidR="00B70EBF" w:rsidRPr="007771AD" w:rsidRDefault="00B70EBF" w:rsidP="00B70EBF">
      <w:pPr>
        <w:rPr>
          <w:b/>
        </w:rPr>
      </w:pPr>
      <w:r w:rsidRPr="007771AD">
        <w:rPr>
          <w:b/>
          <w:i/>
        </w:rPr>
        <w:t>Ф.И.О. лектора:</w:t>
      </w:r>
      <w:r w:rsidRPr="007771AD">
        <w:rPr>
          <w:b/>
        </w:rPr>
        <w:t xml:space="preserve">   Нуртазин</w:t>
      </w:r>
      <w:r w:rsidRPr="005E7473">
        <w:t xml:space="preserve"> </w:t>
      </w:r>
      <w:proofErr w:type="spellStart"/>
      <w:r w:rsidRPr="007771AD">
        <w:rPr>
          <w:b/>
        </w:rPr>
        <w:t>Сабир</w:t>
      </w:r>
      <w:proofErr w:type="spellEnd"/>
      <w:r w:rsidRPr="007771AD">
        <w:rPr>
          <w:b/>
        </w:rPr>
        <w:t xml:space="preserve"> </w:t>
      </w:r>
      <w:proofErr w:type="spellStart"/>
      <w:r w:rsidRPr="007771AD">
        <w:rPr>
          <w:b/>
        </w:rPr>
        <w:t>Темиргалиевич</w:t>
      </w:r>
      <w:proofErr w:type="spellEnd"/>
    </w:p>
    <w:p w:rsidR="00FF569F" w:rsidRDefault="00FF569F" w:rsidP="00FF569F">
      <w:pPr>
        <w:ind w:right="-2"/>
        <w:jc w:val="both"/>
      </w:pPr>
      <w:r>
        <w:t>Ученая степень – доктор биологических наук</w:t>
      </w:r>
    </w:p>
    <w:p w:rsidR="00FF569F" w:rsidRDefault="00056F49" w:rsidP="00FF569F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З</w:t>
      </w:r>
      <w:r w:rsidR="00724E06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вание </w:t>
      </w:r>
      <w:r w:rsidR="00FF569F">
        <w:rPr>
          <w:rFonts w:ascii="Times New Roman" w:hAnsi="Times New Roman" w:cs="Times New Roman"/>
          <w:b w:val="0"/>
          <w:i w:val="0"/>
          <w:sz w:val="24"/>
          <w:szCs w:val="24"/>
        </w:rPr>
        <w:t>– профессор</w:t>
      </w:r>
    </w:p>
    <w:p w:rsidR="00056F49" w:rsidRPr="00056F49" w:rsidRDefault="00056F49" w:rsidP="00056F49">
      <w:r>
        <w:t xml:space="preserve">Должность –  профессор кафедры </w:t>
      </w:r>
      <w:proofErr w:type="spellStart"/>
      <w:r>
        <w:t>биоразнообразия</w:t>
      </w:r>
      <w:proofErr w:type="spellEnd"/>
      <w:r>
        <w:t xml:space="preserve"> и биоресурсов</w:t>
      </w:r>
    </w:p>
    <w:p w:rsidR="00FF569F" w:rsidRPr="00FF569F" w:rsidRDefault="00FF569F" w:rsidP="00FF569F">
      <w:pPr>
        <w:ind w:right="-2"/>
        <w:jc w:val="both"/>
      </w:pPr>
      <w:r>
        <w:t>Телефон – 377-33-34 (вн.1214)</w:t>
      </w:r>
    </w:p>
    <w:p w:rsidR="005237C3" w:rsidRPr="005237C3" w:rsidRDefault="005237C3" w:rsidP="005237C3">
      <w:pPr>
        <w:ind w:right="-2"/>
        <w:jc w:val="both"/>
      </w:pPr>
      <w:proofErr w:type="spellStart"/>
      <w:r>
        <w:rPr>
          <w:lang w:val="en-US"/>
        </w:rPr>
        <w:t>Nurtazin</w:t>
      </w:r>
      <w:proofErr w:type="spellEnd"/>
      <w:r w:rsidRPr="005237C3">
        <w:t>.</w:t>
      </w:r>
      <w:proofErr w:type="spellStart"/>
      <w:r>
        <w:rPr>
          <w:lang w:val="en-US"/>
        </w:rPr>
        <w:t>Sabir</w:t>
      </w:r>
      <w:proofErr w:type="spellEnd"/>
      <w:r w:rsidRPr="005237C3">
        <w:t xml:space="preserve">@ </w:t>
      </w:r>
      <w:proofErr w:type="spellStart"/>
      <w:r>
        <w:rPr>
          <w:lang w:val="en-US"/>
        </w:rPr>
        <w:t>kaznu</w:t>
      </w:r>
      <w:proofErr w:type="spellEnd"/>
      <w:r w:rsidRPr="005237C3">
        <w:t>.</w:t>
      </w:r>
      <w:proofErr w:type="spellStart"/>
      <w:r>
        <w:rPr>
          <w:lang w:val="en-US"/>
        </w:rPr>
        <w:t>kz</w:t>
      </w:r>
      <w:proofErr w:type="spellEnd"/>
    </w:p>
    <w:p w:rsidR="00FF569F" w:rsidRDefault="006817EA" w:rsidP="00FF569F">
      <w:pPr>
        <w:ind w:right="-2"/>
        <w:jc w:val="both"/>
      </w:pPr>
      <w:r>
        <w:t xml:space="preserve">Кабинет </w:t>
      </w:r>
      <w:r w:rsidR="00FF569F">
        <w:t>№ 310</w:t>
      </w:r>
    </w:p>
    <w:p w:rsidR="005237C3" w:rsidRPr="00E84CEF" w:rsidRDefault="00E84CEF" w:rsidP="00B70EBF">
      <w:pPr>
        <w:ind w:right="-2"/>
        <w:jc w:val="both"/>
        <w:rPr>
          <w:b/>
        </w:rPr>
      </w:pPr>
      <w:r w:rsidRPr="00E84CEF">
        <w:rPr>
          <w:b/>
        </w:rPr>
        <w:t>Паспорт модуля:</w:t>
      </w:r>
    </w:p>
    <w:p w:rsidR="00E84CEF" w:rsidRDefault="00E84CEF" w:rsidP="00E84CEF">
      <w:pPr>
        <w:pStyle w:val="a4"/>
        <w:jc w:val="both"/>
      </w:pPr>
      <w:r w:rsidRPr="007A047F">
        <w:rPr>
          <w:b/>
        </w:rPr>
        <w:t xml:space="preserve">Цель </w:t>
      </w:r>
      <w:r>
        <w:t xml:space="preserve">данного модуля является знакомство студентов с основными представлениями о строении и жизнедеятельности </w:t>
      </w:r>
      <w:proofErr w:type="spellStart"/>
      <w:r>
        <w:t>прокариотических</w:t>
      </w:r>
      <w:proofErr w:type="spellEnd"/>
      <w:r>
        <w:t xml:space="preserve"> и  </w:t>
      </w:r>
      <w:proofErr w:type="spellStart"/>
      <w:r>
        <w:t>эукариотических</w:t>
      </w:r>
      <w:proofErr w:type="spellEnd"/>
      <w:r>
        <w:t xml:space="preserve"> клеток </w:t>
      </w:r>
      <w:proofErr w:type="spellStart"/>
      <w:r>
        <w:t>in</w:t>
      </w:r>
      <w:proofErr w:type="spellEnd"/>
      <w:r>
        <w:t xml:space="preserve"> </w:t>
      </w:r>
      <w:proofErr w:type="spellStart"/>
      <w:r>
        <w:t>vivo</w:t>
      </w:r>
      <w:proofErr w:type="spellEnd"/>
      <w:r>
        <w:t xml:space="preserve"> и </w:t>
      </w:r>
      <w:proofErr w:type="spellStart"/>
      <w:r>
        <w:t>in</w:t>
      </w:r>
      <w:proofErr w:type="spellEnd"/>
      <w:r>
        <w:t xml:space="preserve"> </w:t>
      </w:r>
      <w:proofErr w:type="spellStart"/>
      <w:r>
        <w:t>vitro</w:t>
      </w:r>
      <w:proofErr w:type="spellEnd"/>
      <w:r>
        <w:t>.  Познакомить студентов с особенностями строения,  функционирования и формирования различных тканевых систем животных и человека.</w:t>
      </w:r>
    </w:p>
    <w:p w:rsidR="00E84CEF" w:rsidRPr="006621C7" w:rsidRDefault="00E84CEF" w:rsidP="00E84CEF">
      <w:pPr>
        <w:pStyle w:val="a4"/>
        <w:jc w:val="both"/>
      </w:pPr>
      <w:r w:rsidRPr="00E84CEF">
        <w:rPr>
          <w:b/>
        </w:rPr>
        <w:t>Задачи</w:t>
      </w:r>
      <w:r w:rsidR="00CB1BE9">
        <w:rPr>
          <w:b/>
        </w:rPr>
        <w:t xml:space="preserve">: </w:t>
      </w:r>
      <w:r w:rsidR="00CB1BE9" w:rsidRPr="006621C7">
        <w:t>студентам необходимо изучить</w:t>
      </w:r>
      <w:r w:rsidR="006621C7" w:rsidRPr="006621C7">
        <w:t xml:space="preserve"> и знать</w:t>
      </w:r>
      <w:r w:rsidRPr="006621C7">
        <w:t>:</w:t>
      </w:r>
    </w:p>
    <w:p w:rsidR="00E84CEF" w:rsidRDefault="00E84CEF" w:rsidP="00E84CEF">
      <w:pPr>
        <w:pStyle w:val="a4"/>
        <w:numPr>
          <w:ilvl w:val="0"/>
          <w:numId w:val="1"/>
        </w:numPr>
        <w:spacing w:after="0"/>
        <w:jc w:val="both"/>
      </w:pPr>
      <w:r>
        <w:t>основны</w:t>
      </w:r>
      <w:r w:rsidR="00CB1BE9">
        <w:t>е</w:t>
      </w:r>
      <w:r>
        <w:t xml:space="preserve">  положения  клеточной теории и </w:t>
      </w:r>
      <w:proofErr w:type="gramStart"/>
      <w:r>
        <w:t>методически</w:t>
      </w:r>
      <w:r w:rsidR="00CB1BE9">
        <w:t>е</w:t>
      </w:r>
      <w:r>
        <w:t xml:space="preserve"> подход</w:t>
      </w:r>
      <w:r w:rsidR="00CB1BE9">
        <w:t>ы</w:t>
      </w:r>
      <w:proofErr w:type="gramEnd"/>
      <w:r>
        <w:t xml:space="preserve"> анализ</w:t>
      </w:r>
      <w:r w:rsidR="00CB1BE9">
        <w:t>а</w:t>
      </w:r>
      <w:r>
        <w:t xml:space="preserve"> структуры и функции клеток и клеточных органоидов  в  норме  и при патологии;</w:t>
      </w:r>
    </w:p>
    <w:p w:rsidR="00E84CEF" w:rsidRDefault="00E84CEF" w:rsidP="00E84CEF">
      <w:pPr>
        <w:numPr>
          <w:ilvl w:val="0"/>
          <w:numId w:val="1"/>
        </w:numPr>
      </w:pPr>
      <w:r>
        <w:t>связ</w:t>
      </w:r>
      <w:r w:rsidR="00CB1BE9">
        <w:t>ь</w:t>
      </w:r>
      <w:r>
        <w:t xml:space="preserve"> структуры и функции клеток;</w:t>
      </w:r>
    </w:p>
    <w:p w:rsidR="00E84CEF" w:rsidRDefault="00E84CEF" w:rsidP="00E84CEF">
      <w:pPr>
        <w:pStyle w:val="a4"/>
        <w:numPr>
          <w:ilvl w:val="0"/>
          <w:numId w:val="1"/>
        </w:numPr>
        <w:spacing w:after="0"/>
        <w:jc w:val="both"/>
      </w:pPr>
      <w:r>
        <w:t>механизм</w:t>
      </w:r>
      <w:r w:rsidR="00CB1BE9">
        <w:t>ы</w:t>
      </w:r>
      <w:r>
        <w:t xml:space="preserve"> клеточного деления и дифференцировки в норме и при  патологии;</w:t>
      </w:r>
    </w:p>
    <w:p w:rsidR="00E84CEF" w:rsidRDefault="00E84CEF" w:rsidP="00E84CEF">
      <w:pPr>
        <w:numPr>
          <w:ilvl w:val="0"/>
          <w:numId w:val="1"/>
        </w:numPr>
      </w:pPr>
      <w:r>
        <w:t>происхождени</w:t>
      </w:r>
      <w:r w:rsidR="00CB1BE9">
        <w:t>е</w:t>
      </w:r>
      <w:r>
        <w:t xml:space="preserve"> тканей в индивидуальном и историческом развитии;</w:t>
      </w:r>
    </w:p>
    <w:p w:rsidR="00E84CEF" w:rsidRDefault="00E84CEF" w:rsidP="00E84CEF">
      <w:pPr>
        <w:numPr>
          <w:ilvl w:val="0"/>
          <w:numId w:val="1"/>
        </w:numPr>
      </w:pPr>
      <w:proofErr w:type="spellStart"/>
      <w:proofErr w:type="gramStart"/>
      <w:r>
        <w:t>морфо-функциональн</w:t>
      </w:r>
      <w:r w:rsidR="00CB1BE9">
        <w:t>ую</w:t>
      </w:r>
      <w:proofErr w:type="spellEnd"/>
      <w:proofErr w:type="gramEnd"/>
      <w:r>
        <w:t xml:space="preserve"> классификаци</w:t>
      </w:r>
      <w:r w:rsidR="00CB1BE9">
        <w:t>ю</w:t>
      </w:r>
      <w:r>
        <w:t xml:space="preserve"> тканей;</w:t>
      </w:r>
    </w:p>
    <w:p w:rsidR="00E84CEF" w:rsidRDefault="00CB1BE9" w:rsidP="00E84CEF">
      <w:pPr>
        <w:pStyle w:val="a4"/>
        <w:numPr>
          <w:ilvl w:val="0"/>
          <w:numId w:val="1"/>
        </w:numPr>
        <w:spacing w:after="0"/>
        <w:jc w:val="both"/>
      </w:pPr>
      <w:r>
        <w:t>с</w:t>
      </w:r>
      <w:r w:rsidR="00E84CEF">
        <w:t>троени</w:t>
      </w:r>
      <w:r>
        <w:t>е</w:t>
      </w:r>
      <w:r w:rsidR="00E84CEF">
        <w:t xml:space="preserve">  и функционировани</w:t>
      </w:r>
      <w:r>
        <w:t>е</w:t>
      </w:r>
      <w:r w:rsidR="00E84CEF">
        <w:t xml:space="preserve"> различных тканей и их разновидностей на основе рассмотрения составляющих их клеток и межклеточных  веществ;</w:t>
      </w:r>
    </w:p>
    <w:p w:rsidR="00E84CEF" w:rsidRDefault="00CB1BE9" w:rsidP="00E84CEF">
      <w:pPr>
        <w:pStyle w:val="a4"/>
        <w:numPr>
          <w:ilvl w:val="0"/>
          <w:numId w:val="1"/>
        </w:numPr>
        <w:spacing w:after="0"/>
        <w:jc w:val="both"/>
      </w:pPr>
      <w:r>
        <w:t>р</w:t>
      </w:r>
      <w:r w:rsidR="00E84CEF">
        <w:t>азвити</w:t>
      </w:r>
      <w:r>
        <w:t>е</w:t>
      </w:r>
      <w:r w:rsidR="00E84CEF">
        <w:t xml:space="preserve"> ткан</w:t>
      </w:r>
      <w:r>
        <w:t>ей</w:t>
      </w:r>
      <w:r w:rsidR="00E84CEF">
        <w:t xml:space="preserve">,  </w:t>
      </w:r>
      <w:r>
        <w:t xml:space="preserve">механизмы </w:t>
      </w:r>
      <w:r w:rsidR="00E84CEF">
        <w:t>регенерации и взаимоотношени</w:t>
      </w:r>
      <w:r>
        <w:t>е</w:t>
      </w:r>
      <w:r w:rsidR="00E84CEF">
        <w:t xml:space="preserve"> с другими типами тканей.</w:t>
      </w:r>
    </w:p>
    <w:p w:rsidR="006621C7" w:rsidRDefault="00E84CEF" w:rsidP="00E84CEF">
      <w:pPr>
        <w:pStyle w:val="a4"/>
        <w:jc w:val="both"/>
      </w:pPr>
      <w:r>
        <w:lastRenderedPageBreak/>
        <w:t xml:space="preserve"> </w:t>
      </w:r>
      <w:r w:rsidR="00020D7C" w:rsidRPr="00020D7C">
        <w:rPr>
          <w:b/>
        </w:rPr>
        <w:t>Результаты обучения</w:t>
      </w:r>
      <w:r w:rsidR="006621C7">
        <w:rPr>
          <w:b/>
        </w:rPr>
        <w:t>:</w:t>
      </w:r>
      <w:r>
        <w:t xml:space="preserve">  </w:t>
      </w:r>
    </w:p>
    <w:p w:rsidR="006621C7" w:rsidRPr="0023144D" w:rsidRDefault="006621C7" w:rsidP="00E84CEF">
      <w:pPr>
        <w:pStyle w:val="a4"/>
        <w:jc w:val="both"/>
        <w:rPr>
          <w:b/>
        </w:rPr>
      </w:pPr>
      <w:r w:rsidRPr="0023144D">
        <w:rPr>
          <w:b/>
        </w:rPr>
        <w:t>- Общие компетенции:</w:t>
      </w:r>
    </w:p>
    <w:p w:rsidR="0023144D" w:rsidRDefault="0023144D" w:rsidP="00E84CEF">
      <w:pPr>
        <w:pStyle w:val="a4"/>
        <w:jc w:val="both"/>
      </w:pPr>
      <w:r w:rsidRPr="00731E61">
        <w:rPr>
          <w:b/>
        </w:rPr>
        <w:t>Инструментальные:</w:t>
      </w:r>
      <w:r w:rsidRPr="0023144D">
        <w:t xml:space="preserve"> </w:t>
      </w:r>
      <w:r>
        <w:t xml:space="preserve">практические навыки </w:t>
      </w:r>
      <w:proofErr w:type="spellStart"/>
      <w:r>
        <w:t>микроскопирования</w:t>
      </w:r>
      <w:proofErr w:type="spellEnd"/>
      <w:r>
        <w:t>:  уме</w:t>
      </w:r>
      <w:r w:rsidR="0071783C">
        <w:t>ние</w:t>
      </w:r>
      <w:r>
        <w:t xml:space="preserve"> правильно обращаться с микроскопом,  </w:t>
      </w:r>
      <w:r w:rsidR="0014142C">
        <w:t xml:space="preserve">цитологическими и </w:t>
      </w:r>
      <w:r>
        <w:t xml:space="preserve">гистологическими препаратами, </w:t>
      </w:r>
      <w:r w:rsidR="0014142C">
        <w:t xml:space="preserve">культурой клеток и тканей; </w:t>
      </w:r>
      <w:r>
        <w:t xml:space="preserve">на основе полученных знаний, уметь отличать различные клеточные типы,  межклеточное вещество, сосуды,  морфологические признаки деления клеток и регенерации тканей, правильно трактовать структурно-функциональную организацию живых и фиксированных клеток при </w:t>
      </w:r>
      <w:proofErr w:type="spellStart"/>
      <w:r>
        <w:t>микроскопировании</w:t>
      </w:r>
      <w:proofErr w:type="spellEnd"/>
      <w:r>
        <w:t xml:space="preserve">, на микрофотографиях и </w:t>
      </w:r>
      <w:proofErr w:type="spellStart"/>
      <w:r>
        <w:t>электроннограммах</w:t>
      </w:r>
      <w:proofErr w:type="spellEnd"/>
      <w:r>
        <w:t>. Выполнять проектные задания по темам.</w:t>
      </w:r>
    </w:p>
    <w:p w:rsidR="00731E61" w:rsidRPr="00DF0F09" w:rsidRDefault="0023144D" w:rsidP="00731E61">
      <w:pPr>
        <w:jc w:val="both"/>
        <w:rPr>
          <w:bCs/>
        </w:rPr>
      </w:pPr>
      <w:proofErr w:type="gramStart"/>
      <w:r w:rsidRPr="00731E61">
        <w:rPr>
          <w:b/>
        </w:rPr>
        <w:t>Межличностные:</w:t>
      </w:r>
      <w:r w:rsidR="00731E61" w:rsidRPr="00731E61">
        <w:rPr>
          <w:bCs/>
        </w:rPr>
        <w:t xml:space="preserve"> </w:t>
      </w:r>
      <w:r w:rsidR="00731E61" w:rsidRPr="00DF0F09">
        <w:rPr>
          <w:bCs/>
        </w:rPr>
        <w:t>иметь способность работать в  команде; быть способным к развитию творческого потенциала, инициативы и новаторства; уметь воспринимать иде</w:t>
      </w:r>
      <w:r w:rsidR="00731E61">
        <w:rPr>
          <w:bCs/>
        </w:rPr>
        <w:t>и</w:t>
      </w:r>
      <w:r w:rsidR="00731E61" w:rsidRPr="00DF0F09">
        <w:rPr>
          <w:bCs/>
        </w:rPr>
        <w:t xml:space="preserve"> из других предметных областей; иметь способность к учебной, научной и социальной коммуникации, </w:t>
      </w:r>
      <w:r w:rsidR="0014142C">
        <w:rPr>
          <w:bCs/>
        </w:rPr>
        <w:t>и</w:t>
      </w:r>
      <w:r w:rsidR="00731E61" w:rsidRPr="00DF0F09">
        <w:rPr>
          <w:bCs/>
        </w:rPr>
        <w:t xml:space="preserve">меть приверженность этическим ценностям и толерантность к различным культурам; уметь находить и принимать решения в условиях различных мнений. </w:t>
      </w:r>
      <w:proofErr w:type="gramEnd"/>
    </w:p>
    <w:p w:rsidR="0014142C" w:rsidRPr="00DF0F09" w:rsidRDefault="0023144D" w:rsidP="0014142C">
      <w:pPr>
        <w:jc w:val="both"/>
        <w:rPr>
          <w:bCs/>
          <w:snapToGrid w:val="0"/>
          <w:color w:val="000000"/>
        </w:rPr>
      </w:pPr>
      <w:r w:rsidRPr="0014142C">
        <w:rPr>
          <w:b/>
        </w:rPr>
        <w:t>Системные:</w:t>
      </w:r>
      <w:r w:rsidR="0014142C" w:rsidRPr="0014142C">
        <w:rPr>
          <w:b/>
          <w:bCs/>
        </w:rPr>
        <w:t xml:space="preserve"> </w:t>
      </w:r>
      <w:r w:rsidR="0014142C" w:rsidRPr="00DF0F09">
        <w:rPr>
          <w:bCs/>
        </w:rPr>
        <w:t xml:space="preserve">иметь навыки </w:t>
      </w:r>
      <w:r w:rsidR="0014142C">
        <w:rPr>
          <w:bCs/>
        </w:rPr>
        <w:t>о</w:t>
      </w:r>
      <w:r w:rsidR="0014142C" w:rsidRPr="00DF0F09">
        <w:rPr>
          <w:bCs/>
        </w:rPr>
        <w:t xml:space="preserve">рганизационные способности </w:t>
      </w:r>
      <w:r w:rsidR="0014142C" w:rsidRPr="00DF0F09">
        <w:rPr>
          <w:bCs/>
          <w:snapToGrid w:val="0"/>
          <w:color w:val="000000"/>
        </w:rPr>
        <w:t xml:space="preserve"> по решению практических задач, способность обучаться для проведения научных исследований или приобретения другой профессиональной квалификации; быть методически и психологически готовым</w:t>
      </w:r>
      <w:r w:rsidR="00663E2F">
        <w:rPr>
          <w:bCs/>
          <w:snapToGrid w:val="0"/>
          <w:color w:val="000000"/>
        </w:rPr>
        <w:t xml:space="preserve"> к</w:t>
      </w:r>
      <w:r w:rsidR="0014142C" w:rsidRPr="00DF0F09">
        <w:rPr>
          <w:bCs/>
          <w:snapToGrid w:val="0"/>
          <w:color w:val="000000"/>
        </w:rPr>
        <w:t xml:space="preserve"> изменению вида и характера своей профессиональной деятельности</w:t>
      </w:r>
      <w:r w:rsidR="0014142C">
        <w:rPr>
          <w:bCs/>
          <w:snapToGrid w:val="0"/>
          <w:color w:val="000000"/>
        </w:rPr>
        <w:t>, р</w:t>
      </w:r>
      <w:r w:rsidR="0014142C" w:rsidRPr="00DF0F09">
        <w:rPr>
          <w:bCs/>
          <w:snapToGrid w:val="0"/>
          <w:color w:val="000000"/>
        </w:rPr>
        <w:t>аботе над междисциплинарными и межотраслевыми проектами; быть способным приобретать новые знания, используя современные образовательные технологии.</w:t>
      </w:r>
    </w:p>
    <w:p w:rsidR="00731E61" w:rsidRPr="00DF0F09" w:rsidRDefault="0023144D" w:rsidP="0014142C">
      <w:pPr>
        <w:jc w:val="both"/>
        <w:rPr>
          <w:bCs/>
        </w:rPr>
      </w:pPr>
      <w:r>
        <w:t xml:space="preserve">- </w:t>
      </w:r>
      <w:r w:rsidRPr="0014142C">
        <w:rPr>
          <w:b/>
        </w:rPr>
        <w:t xml:space="preserve">Предметные компетенции: </w:t>
      </w:r>
      <w:r w:rsidR="00731E61" w:rsidRPr="00DF0F09">
        <w:rPr>
          <w:bCs/>
        </w:rPr>
        <w:t>знать основы фундаментальных наук, на которые опирается современная био</w:t>
      </w:r>
      <w:r w:rsidR="0014142C">
        <w:rPr>
          <w:bCs/>
        </w:rPr>
        <w:t>технология</w:t>
      </w:r>
      <w:r w:rsidR="00731E61" w:rsidRPr="00DF0F09">
        <w:rPr>
          <w:bCs/>
        </w:rPr>
        <w:t>,  понимать сущность прогрессивных методов  и технологий в рамках профессиональной деятельности специалист</w:t>
      </w:r>
      <w:proofErr w:type="gramStart"/>
      <w:r w:rsidR="00731E61" w:rsidRPr="00DF0F09">
        <w:rPr>
          <w:bCs/>
        </w:rPr>
        <w:t>а-</w:t>
      </w:r>
      <w:proofErr w:type="gramEnd"/>
      <w:r w:rsidR="00731E61" w:rsidRPr="00DF0F09">
        <w:rPr>
          <w:bCs/>
        </w:rPr>
        <w:t xml:space="preserve"> </w:t>
      </w:r>
      <w:proofErr w:type="spellStart"/>
      <w:r w:rsidR="00731E61" w:rsidRPr="00DF0F09">
        <w:rPr>
          <w:bCs/>
        </w:rPr>
        <w:t>био</w:t>
      </w:r>
      <w:r w:rsidR="0014142C">
        <w:rPr>
          <w:bCs/>
        </w:rPr>
        <w:t>технолога</w:t>
      </w:r>
      <w:proofErr w:type="spellEnd"/>
      <w:r w:rsidR="0014142C">
        <w:rPr>
          <w:bCs/>
        </w:rPr>
        <w:t>.</w:t>
      </w:r>
    </w:p>
    <w:p w:rsidR="00B70EBF" w:rsidRDefault="00B70EBF" w:rsidP="00B70EBF">
      <w:pPr>
        <w:pStyle w:val="a4"/>
        <w:jc w:val="both"/>
      </w:pPr>
      <w:proofErr w:type="spellStart"/>
      <w:r>
        <w:rPr>
          <w:b/>
        </w:rPr>
        <w:t>Пререквизиты</w:t>
      </w:r>
      <w:proofErr w:type="spellEnd"/>
      <w:r>
        <w:rPr>
          <w:b/>
        </w:rPr>
        <w:t>:</w:t>
      </w:r>
      <w:r>
        <w:t xml:space="preserve">  Для изучения настоящего курса необходимы знания по общим  курсам: «</w:t>
      </w:r>
      <w:r>
        <w:rPr>
          <w:lang w:val="en-US"/>
        </w:rPr>
        <w:t>ECO</w:t>
      </w:r>
      <w:r w:rsidRPr="00EE4E5E">
        <w:t xml:space="preserve"> 1002- </w:t>
      </w:r>
      <w:proofErr w:type="spellStart"/>
      <w:r>
        <w:t>Биоразнообразие</w:t>
      </w:r>
      <w:proofErr w:type="spellEnd"/>
      <w:r>
        <w:t xml:space="preserve"> растительного мира», «</w:t>
      </w:r>
      <w:r>
        <w:rPr>
          <w:lang w:val="en-US"/>
        </w:rPr>
        <w:t>ZLG</w:t>
      </w:r>
      <w:r w:rsidRPr="00EE4E5E">
        <w:t xml:space="preserve">1011- </w:t>
      </w:r>
      <w:proofErr w:type="spellStart"/>
      <w:r>
        <w:t>Биоразнообразие</w:t>
      </w:r>
      <w:proofErr w:type="spellEnd"/>
      <w:r>
        <w:t xml:space="preserve"> животного мира»,  «</w:t>
      </w:r>
      <w:r>
        <w:rPr>
          <w:lang w:val="en-US"/>
        </w:rPr>
        <w:t>BT</w:t>
      </w:r>
      <w:r>
        <w:t>Н</w:t>
      </w:r>
      <w:r>
        <w:rPr>
          <w:lang w:val="en-US"/>
        </w:rPr>
        <w:t>N</w:t>
      </w:r>
      <w:r w:rsidRPr="00EE4E5E">
        <w:t>1003</w:t>
      </w:r>
      <w:r>
        <w:t>изкомолекулярные биологические молекулы», «</w:t>
      </w:r>
      <w:r>
        <w:rPr>
          <w:lang w:val="en-US"/>
        </w:rPr>
        <w:t>MICB</w:t>
      </w:r>
      <w:r w:rsidRPr="00EE4E5E">
        <w:t xml:space="preserve"> 1004 -</w:t>
      </w:r>
      <w:r>
        <w:t>Микробиология и вирусология»  и др.</w:t>
      </w:r>
    </w:p>
    <w:p w:rsidR="00B70EBF" w:rsidRPr="00EE4E5E" w:rsidRDefault="00B70EBF" w:rsidP="00B70EBF">
      <w:pPr>
        <w:pStyle w:val="a4"/>
        <w:jc w:val="both"/>
      </w:pPr>
      <w:proofErr w:type="spellStart"/>
      <w:r w:rsidRPr="007A047F">
        <w:rPr>
          <w:b/>
        </w:rPr>
        <w:t>Постреквизиты</w:t>
      </w:r>
      <w:proofErr w:type="spellEnd"/>
      <w:r w:rsidRPr="007A047F">
        <w:rPr>
          <w:b/>
        </w:rPr>
        <w:t>:</w:t>
      </w:r>
      <w:r>
        <w:t xml:space="preserve"> «</w:t>
      </w:r>
      <w:r>
        <w:rPr>
          <w:lang w:val="en-US"/>
        </w:rPr>
        <w:t>BTHN</w:t>
      </w:r>
      <w:r w:rsidRPr="00EE4E5E">
        <w:t xml:space="preserve"> 2002- </w:t>
      </w:r>
      <w:r>
        <w:t>Биохимия», «</w:t>
      </w:r>
      <w:r>
        <w:rPr>
          <w:lang w:val="en-US"/>
        </w:rPr>
        <w:t>BTHN</w:t>
      </w:r>
      <w:r w:rsidRPr="00EE4E5E">
        <w:t xml:space="preserve"> 2003- </w:t>
      </w:r>
      <w:r>
        <w:t xml:space="preserve">Основы физиологии» </w:t>
      </w:r>
      <w:r w:rsidRPr="00EE4E5E">
        <w:t>,</w:t>
      </w:r>
      <w:r>
        <w:t>«</w:t>
      </w:r>
      <w:r>
        <w:rPr>
          <w:lang w:val="en-US"/>
        </w:rPr>
        <w:t>GEN</w:t>
      </w:r>
      <w:r w:rsidRPr="00EE4E5E">
        <w:t xml:space="preserve"> 2004- </w:t>
      </w:r>
      <w:r>
        <w:t>Общая и молекулярная генетика»  «</w:t>
      </w:r>
      <w:r>
        <w:rPr>
          <w:lang w:val="en-US"/>
        </w:rPr>
        <w:t>PHLH</w:t>
      </w:r>
      <w:r w:rsidRPr="00EE4E5E">
        <w:t xml:space="preserve"> 2006- </w:t>
      </w:r>
      <w:r>
        <w:t>Биофизика» , «</w:t>
      </w:r>
      <w:r>
        <w:rPr>
          <w:lang w:val="en-US"/>
        </w:rPr>
        <w:t>GEN</w:t>
      </w:r>
      <w:r w:rsidRPr="00EE4E5E">
        <w:t xml:space="preserve"> 2007-</w:t>
      </w:r>
      <w:r>
        <w:t>Молекулярная биология», «</w:t>
      </w:r>
      <w:r>
        <w:rPr>
          <w:lang w:val="en-US"/>
        </w:rPr>
        <w:t>BTHN</w:t>
      </w:r>
      <w:r w:rsidRPr="00EE4E5E">
        <w:t xml:space="preserve"> 2008 - </w:t>
      </w:r>
      <w:r>
        <w:t>Основы биотехнологии»</w:t>
      </w:r>
      <w:r w:rsidRPr="00EE4E5E">
        <w:t xml:space="preserve"> </w:t>
      </w:r>
      <w:r>
        <w:t>и др.</w:t>
      </w:r>
    </w:p>
    <w:p w:rsidR="00B70EBF" w:rsidRPr="005E7473" w:rsidRDefault="00B70EBF" w:rsidP="00B70EBF">
      <w:pPr>
        <w:jc w:val="both"/>
        <w:rPr>
          <w:b/>
        </w:rPr>
      </w:pPr>
      <w:r w:rsidRPr="005E7473">
        <w:rPr>
          <w:b/>
        </w:rPr>
        <w:t>Структура курса:</w:t>
      </w:r>
    </w:p>
    <w:p w:rsidR="00B70EBF" w:rsidRDefault="00B70EBF" w:rsidP="00B70EBF">
      <w:pPr>
        <w:jc w:val="both"/>
      </w:pPr>
      <w:r>
        <w:t xml:space="preserve">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5420"/>
        <w:gridCol w:w="520"/>
        <w:gridCol w:w="539"/>
        <w:gridCol w:w="3441"/>
      </w:tblGrid>
      <w:tr w:rsidR="00B70EBF" w:rsidTr="00512ECB">
        <w:trPr>
          <w:cantSplit/>
          <w:trHeight w:val="113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70EBF" w:rsidRDefault="00B70EBF" w:rsidP="00512ECB">
            <w:pPr>
              <w:ind w:left="113" w:right="113"/>
              <w:jc w:val="center"/>
            </w:pPr>
            <w:r>
              <w:t>Недели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BF" w:rsidRDefault="00B70EBF" w:rsidP="00512ECB">
            <w:pPr>
              <w:jc w:val="center"/>
            </w:pPr>
            <w:r>
              <w:t>Название темы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70EBF" w:rsidRDefault="00B70EBF" w:rsidP="00512ECB">
            <w:pPr>
              <w:ind w:left="113" w:right="113"/>
              <w:jc w:val="center"/>
            </w:pPr>
            <w:r>
              <w:t>Лекции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70EBF" w:rsidRDefault="00B70EBF" w:rsidP="00512ECB">
            <w:pPr>
              <w:ind w:left="113" w:right="113"/>
              <w:jc w:val="center"/>
            </w:pPr>
            <w:proofErr w:type="spellStart"/>
            <w:r>
              <w:t>Лаб</w:t>
            </w:r>
            <w:proofErr w:type="gramStart"/>
            <w:r>
              <w:t>.з</w:t>
            </w:r>
            <w:proofErr w:type="gramEnd"/>
            <w:r>
              <w:t>ан</w:t>
            </w:r>
            <w:proofErr w:type="spellEnd"/>
            <w:r>
              <w:t>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BF" w:rsidRDefault="00B70EBF" w:rsidP="00512ECB">
            <w:pPr>
              <w:jc w:val="center"/>
            </w:pPr>
            <w:r>
              <w:t>Темы СРС</w:t>
            </w:r>
          </w:p>
        </w:tc>
      </w:tr>
      <w:tr w:rsidR="00B70EBF" w:rsidTr="00512ECB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F" w:rsidRDefault="00B70EBF" w:rsidP="00512ECB">
            <w:pPr>
              <w:jc w:val="center"/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F" w:rsidRDefault="00B70EBF" w:rsidP="00512ECB">
            <w:pPr>
              <w:ind w:firstLine="720"/>
              <w:jc w:val="both"/>
            </w:pPr>
            <w:r>
              <w:t xml:space="preserve">Модуль 1. </w:t>
            </w:r>
            <w:r>
              <w:rPr>
                <w:bCs/>
              </w:rPr>
              <w:t xml:space="preserve"> </w:t>
            </w:r>
            <w:r>
              <w:t>"Клеточная теория и методы исследования клеток и тканей"</w:t>
            </w:r>
          </w:p>
          <w:p w:rsidR="00B70EBF" w:rsidRDefault="00B70EBF" w:rsidP="00512ECB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F" w:rsidRDefault="00B70EBF" w:rsidP="00512ECB">
            <w:pPr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F" w:rsidRDefault="00B70EBF" w:rsidP="00512ECB">
            <w:pPr>
              <w:jc w:val="center"/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F" w:rsidRDefault="00B70EBF" w:rsidP="00512ECB">
            <w:pPr>
              <w:jc w:val="center"/>
            </w:pPr>
          </w:p>
        </w:tc>
      </w:tr>
      <w:tr w:rsidR="00B70EBF" w:rsidTr="00512ECB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BF" w:rsidRDefault="00B70EBF" w:rsidP="00512ECB">
            <w:pPr>
              <w:jc w:val="center"/>
            </w:pPr>
            <w:r>
              <w:t>1.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EBF" w:rsidRDefault="00B70EBF" w:rsidP="00512ECB">
            <w:pPr>
              <w:jc w:val="both"/>
            </w:pPr>
            <w:r>
              <w:t>Лекция (Л)    Гистология и цитология, их содержание, задачи, связь с другими науками, значение. Некоторые общие закономерности формирования тканей в онтогенезе. Методы исследования в гистологии и цитологии.</w:t>
            </w:r>
          </w:p>
          <w:p w:rsidR="00B70EBF" w:rsidRDefault="00B70EBF" w:rsidP="00512ECB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0EBF" w:rsidRDefault="00B70EBF" w:rsidP="00512ECB">
            <w:pPr>
              <w:jc w:val="center"/>
            </w:pPr>
            <w: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EBF" w:rsidRDefault="00B70EBF" w:rsidP="00512ECB">
            <w:pPr>
              <w:jc w:val="center"/>
            </w:pPr>
          </w:p>
        </w:tc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F" w:rsidRDefault="00B70EBF" w:rsidP="00512ECB">
            <w:pPr>
              <w:numPr>
                <w:ilvl w:val="0"/>
                <w:numId w:val="2"/>
              </w:numPr>
              <w:jc w:val="both"/>
            </w:pPr>
            <w:r>
              <w:t xml:space="preserve">Проект: «Развитие оптических методов исследования и важнейшие открытия в цитологии и гистологии». </w:t>
            </w:r>
          </w:p>
          <w:p w:rsidR="00B70EBF" w:rsidRDefault="00B70EBF" w:rsidP="00512ECB">
            <w:pPr>
              <w:pStyle w:val="a4"/>
            </w:pPr>
          </w:p>
        </w:tc>
      </w:tr>
      <w:tr w:rsidR="00B70EBF" w:rsidTr="00512E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BF" w:rsidRDefault="00B70EBF" w:rsidP="00512ECB"/>
        </w:tc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BF" w:rsidRDefault="00B70EBF" w:rsidP="00512ECB">
            <w:pPr>
              <w:pStyle w:val="a3"/>
              <w:spacing w:before="0" w:beforeAutospacing="0" w:after="0" w:afterAutospacing="0"/>
            </w:pPr>
            <w:r>
              <w:t>Лаб</w:t>
            </w:r>
            <w:proofErr w:type="gramStart"/>
            <w:r>
              <w:t>.з</w:t>
            </w:r>
            <w:proofErr w:type="gramEnd"/>
            <w:r>
              <w:t xml:space="preserve">анятия (ЛЗ). Методы исследования фиксированных клеток и тканей: основы фиксации материала, его уплотнения, приготовление срезов, их окрашивание. Типы </w:t>
            </w:r>
            <w:r>
              <w:lastRenderedPageBreak/>
              <w:t xml:space="preserve">красителей. Устройство и принципы работы микроскопов: светового, фазово-контрастного, поляризационного, электронного. </w:t>
            </w:r>
          </w:p>
          <w:p w:rsidR="00B70EBF" w:rsidRDefault="00B70EBF" w:rsidP="00512ECB">
            <w:r>
              <w:t xml:space="preserve"> 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F" w:rsidRDefault="00B70EBF" w:rsidP="00512ECB">
            <w:pPr>
              <w:jc w:val="center"/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BF" w:rsidRDefault="00B70EBF" w:rsidP="00512ECB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BF" w:rsidRDefault="00B70EBF" w:rsidP="00512ECB"/>
        </w:tc>
      </w:tr>
      <w:tr w:rsidR="00B70EBF" w:rsidTr="00512ECB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BF" w:rsidRDefault="00B70EBF" w:rsidP="00512ECB">
            <w:pPr>
              <w:jc w:val="both"/>
            </w:pPr>
            <w:r>
              <w:lastRenderedPageBreak/>
              <w:t>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EBF" w:rsidRDefault="00B70EBF" w:rsidP="00512ECB">
            <w:pPr>
              <w:jc w:val="both"/>
            </w:pPr>
            <w:r>
              <w:t xml:space="preserve">Л.Учение о клетке. Организация </w:t>
            </w:r>
            <w:proofErr w:type="spellStart"/>
            <w:r>
              <w:t>биомембран</w:t>
            </w:r>
            <w:proofErr w:type="spellEnd"/>
            <w:r>
              <w:t xml:space="preserve">, химический состав </w:t>
            </w:r>
            <w:proofErr w:type="spellStart"/>
            <w:r>
              <w:t>гиалоплазмы</w:t>
            </w:r>
            <w:proofErr w:type="spellEnd"/>
          </w:p>
          <w:p w:rsidR="00B70EBF" w:rsidRDefault="00B70EBF" w:rsidP="00512ECB">
            <w:pPr>
              <w:jc w:val="both"/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0EBF" w:rsidRDefault="00B70EBF" w:rsidP="00512ECB">
            <w:pPr>
              <w:jc w:val="center"/>
            </w:pPr>
            <w: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EBF" w:rsidRDefault="00B70EBF" w:rsidP="00512ECB">
            <w:pPr>
              <w:jc w:val="center"/>
            </w:pPr>
          </w:p>
        </w:tc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F" w:rsidRDefault="00B70EBF" w:rsidP="00512ECB">
            <w:pPr>
              <w:pStyle w:val="a4"/>
              <w:numPr>
                <w:ilvl w:val="0"/>
                <w:numId w:val="2"/>
              </w:numPr>
              <w:spacing w:after="0"/>
              <w:jc w:val="both"/>
            </w:pPr>
            <w:r>
              <w:t xml:space="preserve">Проект: </w:t>
            </w:r>
            <w:proofErr w:type="gramStart"/>
            <w:r>
              <w:t xml:space="preserve">«История создания клеточного учения» (по  трудам Гука, Левенгука, </w:t>
            </w:r>
            <w:proofErr w:type="spellStart"/>
            <w:r>
              <w:t>Мальпиги</w:t>
            </w:r>
            <w:proofErr w:type="spellEnd"/>
            <w:r>
              <w:t xml:space="preserve">, </w:t>
            </w:r>
            <w:proofErr w:type="spellStart"/>
            <w:r>
              <w:t>Грю</w:t>
            </w:r>
            <w:proofErr w:type="spellEnd"/>
            <w:r>
              <w:t xml:space="preserve">, Фонтана, Брауна, </w:t>
            </w:r>
            <w:proofErr w:type="spellStart"/>
            <w:r>
              <w:t>Пуркинье</w:t>
            </w:r>
            <w:proofErr w:type="spellEnd"/>
            <w:r>
              <w:t xml:space="preserve">, </w:t>
            </w:r>
            <w:proofErr w:type="spellStart"/>
            <w:r>
              <w:t>Шлейдена</w:t>
            </w:r>
            <w:proofErr w:type="spellEnd"/>
            <w:r>
              <w:t>, Шванна, Вирхова, Мечникова, Кольцова, Насонова.</w:t>
            </w:r>
            <w:proofErr w:type="gramEnd"/>
          </w:p>
          <w:p w:rsidR="00B70EBF" w:rsidRDefault="00B70EBF" w:rsidP="00512ECB">
            <w:pPr>
              <w:ind w:left="360"/>
              <w:jc w:val="both"/>
            </w:pPr>
          </w:p>
        </w:tc>
      </w:tr>
      <w:tr w:rsidR="00B70EBF" w:rsidTr="00512E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BF" w:rsidRDefault="00B70EBF" w:rsidP="00512ECB"/>
        </w:tc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F" w:rsidRDefault="00B70EBF" w:rsidP="00512ECB">
            <w:pPr>
              <w:pStyle w:val="a3"/>
              <w:spacing w:before="0" w:beforeAutospacing="0" w:after="0" w:afterAutospacing="0"/>
              <w:jc w:val="both"/>
            </w:pPr>
            <w:r>
              <w:t xml:space="preserve">ЛЗ.  </w:t>
            </w:r>
            <w:proofErr w:type="spellStart"/>
            <w:r>
              <w:t>О</w:t>
            </w:r>
            <w:r>
              <w:rPr>
                <w:bCs/>
              </w:rPr>
              <w:t>дномембранные</w:t>
            </w:r>
            <w:proofErr w:type="spellEnd"/>
            <w:r>
              <w:rPr>
                <w:bCs/>
              </w:rPr>
              <w:t xml:space="preserve"> компоненты клеток.</w:t>
            </w:r>
          </w:p>
          <w:p w:rsidR="00B70EBF" w:rsidRDefault="00B70EBF" w:rsidP="00512ECB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Включения</w:t>
            </w:r>
          </w:p>
          <w:p w:rsidR="00B70EBF" w:rsidRDefault="00B70EBF" w:rsidP="00512ECB">
            <w:pPr>
              <w:jc w:val="both"/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F" w:rsidRDefault="00B70EBF" w:rsidP="00512ECB">
            <w:pPr>
              <w:jc w:val="center"/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BF" w:rsidRDefault="00B70EBF" w:rsidP="00512ECB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BF" w:rsidRDefault="00B70EBF" w:rsidP="00512ECB"/>
        </w:tc>
      </w:tr>
      <w:tr w:rsidR="00B70EBF" w:rsidTr="00512ECB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BF" w:rsidRDefault="00B70EBF" w:rsidP="00512ECB">
            <w:pPr>
              <w:jc w:val="center"/>
            </w:pPr>
            <w:r>
              <w:t>3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EBF" w:rsidRDefault="00B70EBF" w:rsidP="00512ECB">
            <w:pPr>
              <w:jc w:val="both"/>
            </w:pPr>
            <w:r>
              <w:t xml:space="preserve">Л. Мембранные органеллы клетки: цитоплазматическая сеть, пластинчатый комплекс, лизосомы, </w:t>
            </w:r>
            <w:proofErr w:type="spellStart"/>
            <w:r>
              <w:t>пероксисомы</w:t>
            </w:r>
            <w:proofErr w:type="spellEnd"/>
            <w:r>
              <w:t xml:space="preserve">, митохондрии. </w:t>
            </w:r>
            <w:proofErr w:type="spellStart"/>
            <w:r>
              <w:t>Немембранные</w:t>
            </w:r>
            <w:proofErr w:type="spellEnd"/>
            <w:r>
              <w:t xml:space="preserve"> органеллы клетки: рибосомы, </w:t>
            </w:r>
            <w:proofErr w:type="spellStart"/>
            <w:r>
              <w:t>цитоскелет</w:t>
            </w:r>
            <w:proofErr w:type="spellEnd"/>
            <w:r>
              <w:t>, клеточный центр, реснички и жгутики, включения.</w:t>
            </w:r>
          </w:p>
          <w:p w:rsidR="00B70EBF" w:rsidRDefault="00B70EBF" w:rsidP="00512ECB"/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0EBF" w:rsidRDefault="00B70EBF" w:rsidP="00512ECB">
            <w:pPr>
              <w:jc w:val="center"/>
            </w:pPr>
            <w: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EBF" w:rsidRDefault="00B70EBF" w:rsidP="00512ECB">
            <w:pPr>
              <w:jc w:val="center"/>
            </w:pPr>
          </w:p>
        </w:tc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F" w:rsidRDefault="00B70EBF" w:rsidP="00512ECB">
            <w:pPr>
              <w:numPr>
                <w:ilvl w:val="0"/>
                <w:numId w:val="2"/>
              </w:numPr>
            </w:pPr>
            <w:r>
              <w:t>Проект: « Особенности  строения и функционирования пр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proofErr w:type="spellStart"/>
            <w:r>
              <w:t>эукариотических</w:t>
            </w:r>
            <w:proofErr w:type="spellEnd"/>
            <w:r>
              <w:t xml:space="preserve"> клеток»</w:t>
            </w:r>
          </w:p>
          <w:p w:rsidR="00B70EBF" w:rsidRDefault="00B70EBF" w:rsidP="00512ECB">
            <w:pPr>
              <w:jc w:val="center"/>
            </w:pPr>
          </w:p>
        </w:tc>
      </w:tr>
      <w:tr w:rsidR="00B70EBF" w:rsidTr="00512E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BF" w:rsidRDefault="00B70EBF" w:rsidP="00512ECB"/>
        </w:tc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F" w:rsidRPr="005E7473" w:rsidRDefault="00B70EBF" w:rsidP="00512ECB">
            <w:pPr>
              <w:pStyle w:val="a3"/>
              <w:spacing w:before="0" w:beforeAutospacing="0" w:after="0" w:afterAutospacing="0"/>
              <w:rPr>
                <w:bCs/>
                <w:u w:val="single"/>
              </w:rPr>
            </w:pPr>
            <w:r>
              <w:t xml:space="preserve">ЛЗ.  </w:t>
            </w:r>
            <w:proofErr w:type="spellStart"/>
            <w:r>
              <w:rPr>
                <w:bCs/>
              </w:rPr>
              <w:t>Двумембранные</w:t>
            </w:r>
            <w:proofErr w:type="spellEnd"/>
            <w:r>
              <w:rPr>
                <w:bCs/>
              </w:rPr>
              <w:t xml:space="preserve"> органоиды клетки</w:t>
            </w:r>
          </w:p>
          <w:p w:rsidR="00B70EBF" w:rsidRDefault="00B70EBF" w:rsidP="00512ECB"/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F" w:rsidRDefault="00B70EBF" w:rsidP="00512ECB">
            <w:pPr>
              <w:jc w:val="center"/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BF" w:rsidRDefault="00B70EBF" w:rsidP="00512ECB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BF" w:rsidRDefault="00B70EBF" w:rsidP="00512ECB"/>
        </w:tc>
      </w:tr>
      <w:tr w:rsidR="00B70EBF" w:rsidTr="00512ECB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BF" w:rsidRDefault="00B70EBF" w:rsidP="00512ECB">
            <w:pPr>
              <w:jc w:val="center"/>
            </w:pPr>
            <w:r>
              <w:t>4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0EBF" w:rsidRDefault="00B70EBF" w:rsidP="00512ECB">
            <w:pPr>
              <w:jc w:val="both"/>
            </w:pPr>
            <w:r>
              <w:t xml:space="preserve">Л. Ядро, его структура, химический состав. Ядрышко. Морфология митотических хромосом.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0EBF" w:rsidRDefault="00B70EBF" w:rsidP="00512ECB">
            <w:pPr>
              <w:jc w:val="center"/>
            </w:pPr>
            <w: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EBF" w:rsidRDefault="00B70EBF" w:rsidP="00512ECB">
            <w:pPr>
              <w:jc w:val="center"/>
            </w:pPr>
          </w:p>
        </w:tc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F" w:rsidRDefault="00B70EBF" w:rsidP="00512ECB">
            <w:pPr>
              <w:numPr>
                <w:ilvl w:val="0"/>
                <w:numId w:val="2"/>
              </w:numPr>
            </w:pPr>
            <w:r>
              <w:t xml:space="preserve">Проект: </w:t>
            </w:r>
            <w:proofErr w:type="gramStart"/>
            <w:r>
              <w:t>«Клеточные включения (белковые, углеводные, жировые, пигментные».</w:t>
            </w:r>
            <w:proofErr w:type="gramEnd"/>
          </w:p>
          <w:p w:rsidR="00B70EBF" w:rsidRDefault="00B70EBF" w:rsidP="00512ECB">
            <w:pPr>
              <w:jc w:val="center"/>
            </w:pPr>
          </w:p>
        </w:tc>
      </w:tr>
      <w:tr w:rsidR="00B70EBF" w:rsidTr="00512E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BF" w:rsidRDefault="00B70EBF" w:rsidP="00512ECB"/>
        </w:tc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BF" w:rsidRDefault="00B70EBF" w:rsidP="00512ECB">
            <w:pPr>
              <w:pStyle w:val="a3"/>
              <w:spacing w:before="0" w:beforeAutospacing="0" w:after="0" w:afterAutospacing="0"/>
              <w:jc w:val="both"/>
            </w:pPr>
            <w:r>
              <w:t xml:space="preserve">ЛЗ. </w:t>
            </w:r>
            <w:proofErr w:type="spellStart"/>
            <w:r>
              <w:t>Немембранные</w:t>
            </w:r>
            <w:proofErr w:type="spellEnd"/>
            <w:r>
              <w:t xml:space="preserve"> компоненты клетки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F" w:rsidRDefault="00B70EBF" w:rsidP="00512ECB">
            <w:pPr>
              <w:jc w:val="center"/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BF" w:rsidRDefault="00B70EBF" w:rsidP="00512ECB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BF" w:rsidRDefault="00B70EBF" w:rsidP="00512ECB"/>
        </w:tc>
      </w:tr>
      <w:tr w:rsidR="00B70EBF" w:rsidTr="00512ECB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BF" w:rsidRDefault="00B70EBF" w:rsidP="00512ECB">
            <w:pPr>
              <w:jc w:val="center"/>
            </w:pPr>
            <w:r>
              <w:t>5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0EBF" w:rsidRDefault="00B70EBF" w:rsidP="00512ECB">
            <w:pPr>
              <w:jc w:val="both"/>
            </w:pPr>
            <w:r>
              <w:t xml:space="preserve">Л. Клеточный цикл. Митоз. Мейоз. Полиплоидия. Патология митоза.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0EBF" w:rsidRDefault="00B70EBF" w:rsidP="00512ECB">
            <w:pPr>
              <w:jc w:val="center"/>
            </w:pPr>
            <w: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EBF" w:rsidRDefault="00B70EBF" w:rsidP="00512ECB">
            <w:pPr>
              <w:jc w:val="center"/>
            </w:pPr>
          </w:p>
        </w:tc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F" w:rsidRDefault="00B70EBF" w:rsidP="00512ECB">
            <w:pPr>
              <w:numPr>
                <w:ilvl w:val="0"/>
                <w:numId w:val="2"/>
              </w:numPr>
            </w:pPr>
            <w:r>
              <w:t>Проект: «</w:t>
            </w:r>
            <w:proofErr w:type="spellStart"/>
            <w:r>
              <w:t>Цитоскелет</w:t>
            </w:r>
            <w:proofErr w:type="spellEnd"/>
            <w:r>
              <w:t xml:space="preserve"> и его кинетика». </w:t>
            </w:r>
          </w:p>
          <w:p w:rsidR="00B70EBF" w:rsidRDefault="00B70EBF" w:rsidP="00512ECB">
            <w:pPr>
              <w:jc w:val="center"/>
            </w:pPr>
          </w:p>
        </w:tc>
      </w:tr>
      <w:tr w:rsidR="00B70EBF" w:rsidTr="00512E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BF" w:rsidRDefault="00B70EBF" w:rsidP="00512ECB"/>
        </w:tc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BF" w:rsidRDefault="00B70EBF" w:rsidP="00512ECB">
            <w:pPr>
              <w:pStyle w:val="a3"/>
              <w:spacing w:before="0" w:beforeAutospacing="0" w:after="0" w:afterAutospacing="0"/>
              <w:jc w:val="both"/>
            </w:pPr>
            <w:r>
              <w:t>ЛЗ. Я</w:t>
            </w:r>
            <w:r>
              <w:rPr>
                <w:bCs/>
              </w:rPr>
              <w:t>дро клетки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F" w:rsidRDefault="00B70EBF" w:rsidP="00512ECB">
            <w:pPr>
              <w:jc w:val="center"/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BF" w:rsidRDefault="00B70EBF" w:rsidP="00512ECB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BF" w:rsidRDefault="00B70EBF" w:rsidP="00512ECB"/>
        </w:tc>
      </w:tr>
      <w:tr w:rsidR="00B70EBF" w:rsidTr="00512ECB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BF" w:rsidRDefault="00B70EBF" w:rsidP="00512ECB">
            <w:pPr>
              <w:jc w:val="center"/>
            </w:pPr>
            <w:r>
              <w:t>6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0EBF" w:rsidRDefault="00B70EBF" w:rsidP="00512ECB">
            <w:pPr>
              <w:pStyle w:val="a3"/>
              <w:spacing w:before="0" w:beforeAutospacing="0" w:after="0" w:afterAutospacing="0"/>
              <w:jc w:val="both"/>
            </w:pPr>
            <w:r>
              <w:t xml:space="preserve">Л. Гибель клеток. Некроз и </w:t>
            </w:r>
            <w:proofErr w:type="spellStart"/>
            <w:r>
              <w:t>апоптоз</w:t>
            </w:r>
            <w:proofErr w:type="spellEnd"/>
            <w:r>
              <w:t>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70EBF" w:rsidRDefault="00B70EBF" w:rsidP="00512ECB">
            <w:pPr>
              <w:jc w:val="center"/>
            </w:pPr>
            <w:r>
              <w:t>2</w:t>
            </w:r>
          </w:p>
          <w:p w:rsidR="00B70EBF" w:rsidRDefault="00B70EBF" w:rsidP="00512ECB">
            <w:pPr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70EBF" w:rsidRDefault="00B70EBF" w:rsidP="00512ECB">
            <w:pPr>
              <w:jc w:val="center"/>
            </w:pPr>
          </w:p>
        </w:tc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F" w:rsidRDefault="00B70EBF" w:rsidP="00512ECB">
            <w:pPr>
              <w:numPr>
                <w:ilvl w:val="0"/>
                <w:numId w:val="2"/>
              </w:numPr>
            </w:pPr>
            <w:r>
              <w:t xml:space="preserve">Проект: «Клеточный центр, его строение и функция». </w:t>
            </w:r>
          </w:p>
          <w:p w:rsidR="00B70EBF" w:rsidRDefault="00B70EBF" w:rsidP="00512ECB">
            <w:pPr>
              <w:jc w:val="center"/>
            </w:pPr>
          </w:p>
        </w:tc>
      </w:tr>
      <w:tr w:rsidR="00B70EBF" w:rsidTr="00512E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BF" w:rsidRDefault="00B70EBF" w:rsidP="00512ECB"/>
        </w:tc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BF" w:rsidRDefault="00B70EBF" w:rsidP="00512ECB">
            <w:pPr>
              <w:pStyle w:val="a3"/>
              <w:spacing w:before="0" w:beforeAutospacing="0" w:after="0" w:afterAutospacing="0"/>
              <w:jc w:val="both"/>
            </w:pPr>
            <w:r>
              <w:t>ЛЗ.</w:t>
            </w:r>
            <w:r>
              <w:rPr>
                <w:bCs/>
              </w:rPr>
              <w:t xml:space="preserve"> Клеточный цикл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м</w:t>
            </w:r>
            <w:proofErr w:type="gramEnd"/>
            <w:r>
              <w:rPr>
                <w:bCs/>
              </w:rPr>
              <w:t xml:space="preserve">итоз и </w:t>
            </w:r>
            <w:proofErr w:type="spellStart"/>
            <w:r>
              <w:rPr>
                <w:bCs/>
              </w:rPr>
              <w:t>апоптоз</w:t>
            </w:r>
            <w:proofErr w:type="spellEnd"/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F" w:rsidRDefault="00B70EBF" w:rsidP="00512ECB">
            <w:pPr>
              <w:jc w:val="center"/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BF" w:rsidRDefault="00B70EBF" w:rsidP="00512ECB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BF" w:rsidRDefault="00B70EBF" w:rsidP="00512ECB"/>
        </w:tc>
      </w:tr>
      <w:tr w:rsidR="00B70EBF" w:rsidTr="00512ECB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BF" w:rsidRDefault="00B70EBF" w:rsidP="00512ECB">
            <w:pPr>
              <w:jc w:val="center"/>
            </w:pPr>
            <w:r>
              <w:t>7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0EBF" w:rsidRDefault="00B70EBF" w:rsidP="00512ECB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 w:cs="Times New Roman"/>
                <w:b w:val="0"/>
                <w:i w:val="0"/>
                <w:color w:val="333333"/>
                <w:sz w:val="24"/>
                <w:szCs w:val="24"/>
              </w:rPr>
              <w:t>Патология клетки как нарушение цитоплазматической мембраны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0EBF" w:rsidRDefault="00B70EBF" w:rsidP="00512ECB">
            <w:pPr>
              <w:jc w:val="center"/>
            </w:pPr>
            <w: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EBF" w:rsidRDefault="00B70EBF" w:rsidP="00512ECB">
            <w:pPr>
              <w:jc w:val="center"/>
            </w:pPr>
          </w:p>
        </w:tc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F" w:rsidRDefault="00B70EBF" w:rsidP="00512ECB">
            <w:pPr>
              <w:numPr>
                <w:ilvl w:val="0"/>
                <w:numId w:val="2"/>
              </w:numPr>
            </w:pPr>
            <w:r>
              <w:t xml:space="preserve">Проект: «Эндомитоз, распространение и значение». </w:t>
            </w:r>
          </w:p>
          <w:p w:rsidR="00B70EBF" w:rsidRDefault="00B70EBF" w:rsidP="00512ECB">
            <w:pPr>
              <w:numPr>
                <w:ilvl w:val="0"/>
                <w:numId w:val="2"/>
              </w:numPr>
            </w:pPr>
            <w:r>
              <w:t xml:space="preserve">Проект: «Механизмы образования полиплоидных клеток в норме и при патологии». </w:t>
            </w:r>
          </w:p>
          <w:p w:rsidR="00B70EBF" w:rsidRDefault="00B70EBF" w:rsidP="00512ECB">
            <w:pPr>
              <w:numPr>
                <w:ilvl w:val="0"/>
                <w:numId w:val="2"/>
              </w:numPr>
            </w:pPr>
            <w:r>
              <w:t>Проект: «</w:t>
            </w:r>
            <w:proofErr w:type="spellStart"/>
            <w:r>
              <w:t>Политения</w:t>
            </w:r>
            <w:proofErr w:type="spellEnd"/>
            <w:r>
              <w:t xml:space="preserve"> у растений и животных». </w:t>
            </w:r>
          </w:p>
          <w:p w:rsidR="00B70EBF" w:rsidRDefault="00B70EBF" w:rsidP="00512ECB">
            <w:pPr>
              <w:ind w:left="360"/>
            </w:pPr>
          </w:p>
          <w:p w:rsidR="00B70EBF" w:rsidRDefault="00B70EBF" w:rsidP="00512ECB">
            <w:pPr>
              <w:jc w:val="center"/>
            </w:pPr>
          </w:p>
        </w:tc>
      </w:tr>
      <w:tr w:rsidR="00B70EBF" w:rsidTr="00512ECB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BF" w:rsidRDefault="00B70EBF" w:rsidP="00512ECB"/>
        </w:tc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F" w:rsidRDefault="00B70EBF" w:rsidP="00512ECB">
            <w:pPr>
              <w:pStyle w:val="a3"/>
              <w:spacing w:before="0" w:beforeAutospacing="0" w:after="0" w:afterAutospacing="0"/>
            </w:pPr>
            <w:r>
              <w:t>ЛЗ. Мейоз</w:t>
            </w:r>
          </w:p>
          <w:p w:rsidR="00B70EBF" w:rsidRDefault="00B70EBF" w:rsidP="00512ECB">
            <w:pPr>
              <w:pStyle w:val="a3"/>
              <w:spacing w:before="0" w:beforeAutospacing="0" w:after="0" w:afterAutospacing="0"/>
            </w:pPr>
          </w:p>
          <w:p w:rsidR="00B70EBF" w:rsidRDefault="00B70EBF" w:rsidP="00512ECB">
            <w:pPr>
              <w:pStyle w:val="a3"/>
              <w:spacing w:before="0" w:beforeAutospacing="0" w:after="0" w:afterAutospacing="0"/>
            </w:pPr>
            <w:r w:rsidRPr="00D415D1">
              <w:rPr>
                <w:b/>
                <w:bCs/>
              </w:rPr>
              <w:t xml:space="preserve">Рубежный контроль </w:t>
            </w:r>
            <w:r>
              <w:rPr>
                <w:b/>
                <w:bCs/>
              </w:rPr>
              <w:t>1</w:t>
            </w:r>
            <w:r w:rsidRPr="00D415D1">
              <w:rPr>
                <w:b/>
                <w:bCs/>
              </w:rPr>
              <w:t>.</w:t>
            </w:r>
            <w:r>
              <w:rPr>
                <w:bCs/>
              </w:rPr>
              <w:t xml:space="preserve"> С применением интерактивных вопросов.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F" w:rsidRDefault="00B70EBF" w:rsidP="00512ECB">
            <w:pPr>
              <w:jc w:val="center"/>
            </w:pPr>
          </w:p>
          <w:p w:rsidR="00B70EBF" w:rsidRDefault="00B70EBF" w:rsidP="00512ECB">
            <w:pPr>
              <w:jc w:val="center"/>
            </w:pPr>
          </w:p>
          <w:p w:rsidR="00B70EBF" w:rsidRDefault="00B70EBF" w:rsidP="00512ECB">
            <w:pPr>
              <w:jc w:val="center"/>
            </w:pPr>
          </w:p>
          <w:p w:rsidR="00B70EBF" w:rsidRDefault="00B70EBF" w:rsidP="00512ECB">
            <w:pPr>
              <w:jc w:val="center"/>
            </w:pPr>
          </w:p>
          <w:p w:rsidR="00B70EBF" w:rsidRDefault="00B70EBF" w:rsidP="00512ECB">
            <w:pPr>
              <w:jc w:val="center"/>
            </w:pPr>
          </w:p>
          <w:p w:rsidR="00B70EBF" w:rsidRDefault="00B70EBF" w:rsidP="00512ECB">
            <w:pPr>
              <w:jc w:val="center"/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BF" w:rsidRDefault="00B70EBF" w:rsidP="00512ECB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BF" w:rsidRDefault="00B70EBF" w:rsidP="00512ECB"/>
        </w:tc>
      </w:tr>
      <w:tr w:rsidR="00B70EBF" w:rsidTr="00512ECB">
        <w:trPr>
          <w:trHeight w:val="14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BF" w:rsidRDefault="00B70EBF" w:rsidP="00512ECB">
            <w:pPr>
              <w:jc w:val="center"/>
            </w:pPr>
            <w:r>
              <w:t>8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0EBF" w:rsidRDefault="00B70EBF" w:rsidP="00512ECB">
            <w:pPr>
              <w:jc w:val="both"/>
            </w:pPr>
            <w:r>
              <w:t xml:space="preserve">Л. Эпителиальные ткани. Строение. Классификация. Однослойные эпителии. Многослойные эпителии.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0EBF" w:rsidRDefault="00B70EBF" w:rsidP="00512ECB">
            <w:pPr>
              <w:jc w:val="center"/>
            </w:pPr>
            <w: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EBF" w:rsidRDefault="00B70EBF" w:rsidP="00512ECB">
            <w:pPr>
              <w:jc w:val="center"/>
            </w:pPr>
          </w:p>
        </w:tc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BF" w:rsidRDefault="00B70EBF" w:rsidP="00512ECB">
            <w:pPr>
              <w:numPr>
                <w:ilvl w:val="0"/>
                <w:numId w:val="2"/>
              </w:numPr>
              <w:jc w:val="both"/>
            </w:pPr>
            <w:r>
              <w:t xml:space="preserve">Работы И.И.Мечникова по эволюционной динамике фагоцитарных реакций, теория </w:t>
            </w:r>
            <w:proofErr w:type="spellStart"/>
            <w:r>
              <w:t>фагоцителлы</w:t>
            </w:r>
            <w:proofErr w:type="spellEnd"/>
            <w:r>
              <w:t xml:space="preserve">. Работы </w:t>
            </w:r>
            <w:proofErr w:type="spellStart"/>
            <w:r>
              <w:t>А.А.Заварзина</w:t>
            </w:r>
            <w:proofErr w:type="spellEnd"/>
            <w:r>
              <w:t xml:space="preserve"> по эволюционной динамике тканей.</w:t>
            </w:r>
          </w:p>
        </w:tc>
      </w:tr>
      <w:tr w:rsidR="00B70EBF" w:rsidTr="00512ECB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BF" w:rsidRDefault="00B70EBF" w:rsidP="00512ECB"/>
        </w:tc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BF" w:rsidRDefault="00B70EBF" w:rsidP="00512ECB">
            <w:pPr>
              <w:pStyle w:val="a3"/>
              <w:spacing w:before="0" w:beforeAutospacing="0" w:after="0" w:afterAutospacing="0"/>
              <w:jc w:val="both"/>
            </w:pPr>
            <w:r>
              <w:t>ЛЗ. Структура однослойных эпителиев. Структура кишечного эпителия.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F" w:rsidRDefault="00B70EBF" w:rsidP="00512ECB">
            <w:pPr>
              <w:jc w:val="center"/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BF" w:rsidRDefault="00B70EBF" w:rsidP="00512ECB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BF" w:rsidRDefault="00B70EBF" w:rsidP="00512ECB"/>
        </w:tc>
      </w:tr>
      <w:tr w:rsidR="00B70EBF" w:rsidTr="00512ECB">
        <w:trPr>
          <w:trHeight w:val="14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BF" w:rsidRDefault="00B70EBF" w:rsidP="00512ECB">
            <w:pPr>
              <w:jc w:val="center"/>
            </w:pPr>
            <w:r>
              <w:t>9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0EBF" w:rsidRDefault="00B70EBF" w:rsidP="00512ECB">
            <w:pPr>
              <w:pStyle w:val="a3"/>
              <w:spacing w:before="0" w:beforeAutospacing="0" w:after="0" w:afterAutospacing="0"/>
              <w:jc w:val="both"/>
            </w:pPr>
            <w:r>
              <w:t>Л. Железистые эпителии.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0EBF" w:rsidRDefault="00B70EBF" w:rsidP="00512ECB">
            <w:pPr>
              <w:jc w:val="center"/>
            </w:pPr>
            <w: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EBF" w:rsidRDefault="00B70EBF" w:rsidP="00512ECB">
            <w:pPr>
              <w:jc w:val="center"/>
            </w:pPr>
          </w:p>
        </w:tc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BF" w:rsidRDefault="00B70EBF" w:rsidP="00512ECB">
            <w:pPr>
              <w:numPr>
                <w:ilvl w:val="0"/>
                <w:numId w:val="2"/>
              </w:numPr>
              <w:jc w:val="both"/>
            </w:pPr>
            <w:r>
              <w:t xml:space="preserve">Гистологическая техника. </w:t>
            </w:r>
            <w:proofErr w:type="spellStart"/>
            <w:r>
              <w:lastRenderedPageBreak/>
              <w:t>Гистохимия</w:t>
            </w:r>
            <w:proofErr w:type="spellEnd"/>
            <w:r>
              <w:t>, авторадиография, иммунохимия, методы диффузионных камер, радиационных камер, трансплантации органов и тканей и т.д.</w:t>
            </w:r>
          </w:p>
        </w:tc>
      </w:tr>
      <w:tr w:rsidR="00B70EBF" w:rsidTr="00512ECB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BF" w:rsidRDefault="00B70EBF" w:rsidP="00512ECB"/>
        </w:tc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BF" w:rsidRDefault="00B70EBF" w:rsidP="00512ECB">
            <w:pPr>
              <w:pStyle w:val="a3"/>
              <w:spacing w:before="0" w:beforeAutospacing="0" w:after="0" w:afterAutospacing="0"/>
              <w:jc w:val="both"/>
            </w:pPr>
            <w:r>
              <w:t>ЛЗ.</w:t>
            </w:r>
            <w:r>
              <w:rPr>
                <w:bCs/>
              </w:rPr>
              <w:t xml:space="preserve"> Железистый эпителий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F" w:rsidRDefault="00B70EBF" w:rsidP="00512ECB">
            <w:pPr>
              <w:jc w:val="center"/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BF" w:rsidRDefault="00B70EBF" w:rsidP="00512ECB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BF" w:rsidRDefault="00B70EBF" w:rsidP="00512ECB"/>
        </w:tc>
      </w:tr>
      <w:tr w:rsidR="00B70EBF" w:rsidTr="00512ECB">
        <w:trPr>
          <w:trHeight w:val="14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BF" w:rsidRDefault="00B70EBF" w:rsidP="00512ECB">
            <w:pPr>
              <w:jc w:val="center"/>
            </w:pPr>
            <w:r>
              <w:lastRenderedPageBreak/>
              <w:t>10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0EBF" w:rsidRDefault="00B70EBF" w:rsidP="00512ECB">
            <w:pPr>
              <w:pStyle w:val="a4"/>
              <w:jc w:val="both"/>
            </w:pPr>
            <w:r>
              <w:t>Л. Кровь. Лимфа. Кроветворение (</w:t>
            </w:r>
            <w:proofErr w:type="spellStart"/>
            <w:r>
              <w:t>гемопоэз</w:t>
            </w:r>
            <w:proofErr w:type="spellEnd"/>
            <w:r>
              <w:t xml:space="preserve">). Эмбриональный </w:t>
            </w:r>
            <w:proofErr w:type="spellStart"/>
            <w:r>
              <w:t>гемопоэз</w:t>
            </w:r>
            <w:proofErr w:type="spellEnd"/>
            <w:r>
              <w:t xml:space="preserve">. Постэмбриональный </w:t>
            </w:r>
            <w:proofErr w:type="spellStart"/>
            <w:r>
              <w:t>гемопоэз</w:t>
            </w:r>
            <w:proofErr w:type="spellEnd"/>
            <w:r>
              <w:t>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0EBF" w:rsidRDefault="00B70EBF" w:rsidP="00512ECB">
            <w:pPr>
              <w:jc w:val="center"/>
            </w:pPr>
            <w: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EBF" w:rsidRDefault="00B70EBF" w:rsidP="00512ECB">
            <w:pPr>
              <w:jc w:val="center"/>
            </w:pPr>
          </w:p>
        </w:tc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BF" w:rsidRDefault="00B70EBF" w:rsidP="00512ECB">
            <w:pPr>
              <w:numPr>
                <w:ilvl w:val="0"/>
                <w:numId w:val="2"/>
              </w:numPr>
              <w:jc w:val="center"/>
            </w:pPr>
            <w:r>
              <w:t>Общие закономерности эволюционной динамики кишечных эпителиев.</w:t>
            </w:r>
          </w:p>
        </w:tc>
      </w:tr>
      <w:tr w:rsidR="00B70EBF" w:rsidTr="00512ECB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BF" w:rsidRDefault="00B70EBF" w:rsidP="00512ECB"/>
        </w:tc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BF" w:rsidRDefault="00B70EBF" w:rsidP="00512ECB">
            <w:pPr>
              <w:pStyle w:val="a3"/>
              <w:spacing w:before="0" w:beforeAutospacing="0" w:after="0" w:afterAutospacing="0"/>
              <w:jc w:val="both"/>
            </w:pPr>
            <w:r>
              <w:t>ЛЗ. Соединительные ткани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F" w:rsidRDefault="00B70EBF" w:rsidP="00512ECB">
            <w:pPr>
              <w:jc w:val="center"/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BF" w:rsidRDefault="00B70EBF" w:rsidP="00512ECB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BF" w:rsidRDefault="00B70EBF" w:rsidP="00512ECB"/>
        </w:tc>
      </w:tr>
      <w:tr w:rsidR="00B70EBF" w:rsidTr="00512ECB">
        <w:trPr>
          <w:trHeight w:val="14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BF" w:rsidRDefault="00B70EBF" w:rsidP="00512ECB">
            <w:pPr>
              <w:jc w:val="center"/>
            </w:pPr>
            <w:r>
              <w:t>11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0EBF" w:rsidRDefault="00B70EBF" w:rsidP="00512ECB">
            <w:pPr>
              <w:pStyle w:val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 Соединительные ткани, их классификация, выполняемые  функции. Волокнистые соединительные ткани.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0EBF" w:rsidRDefault="00B70EBF" w:rsidP="00512ECB">
            <w:pPr>
              <w:jc w:val="center"/>
            </w:pPr>
            <w: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EBF" w:rsidRDefault="00B70EBF" w:rsidP="00512ECB">
            <w:pPr>
              <w:jc w:val="center"/>
            </w:pPr>
          </w:p>
        </w:tc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BF" w:rsidRDefault="00B70EBF" w:rsidP="00512ECB">
            <w:pPr>
              <w:numPr>
                <w:ilvl w:val="0"/>
                <w:numId w:val="2"/>
              </w:numPr>
              <w:jc w:val="center"/>
            </w:pPr>
            <w:r>
              <w:t>Некоторые закономерности эволюционной динамики кожных эпителиев.</w:t>
            </w:r>
          </w:p>
        </w:tc>
      </w:tr>
      <w:tr w:rsidR="00B70EBF" w:rsidTr="00512ECB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BF" w:rsidRDefault="00B70EBF" w:rsidP="00512ECB"/>
        </w:tc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BF" w:rsidRDefault="00B70EBF" w:rsidP="00512ECB">
            <w:pPr>
              <w:pStyle w:val="a3"/>
              <w:spacing w:before="0" w:beforeAutospacing="0" w:after="0" w:afterAutospacing="0"/>
              <w:jc w:val="both"/>
            </w:pPr>
            <w:r>
              <w:t>ЛЗ.</w:t>
            </w:r>
            <w:r>
              <w:rPr>
                <w:bCs/>
              </w:rPr>
              <w:t xml:space="preserve"> Хрящевая ткань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F" w:rsidRDefault="00B70EBF" w:rsidP="00512ECB">
            <w:pPr>
              <w:jc w:val="center"/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BF" w:rsidRDefault="00B70EBF" w:rsidP="00512ECB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BF" w:rsidRDefault="00B70EBF" w:rsidP="00512ECB"/>
        </w:tc>
      </w:tr>
      <w:tr w:rsidR="00B70EBF" w:rsidTr="00512ECB">
        <w:trPr>
          <w:trHeight w:val="14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BF" w:rsidRDefault="00B70EBF" w:rsidP="00512ECB">
            <w:pPr>
              <w:jc w:val="center"/>
            </w:pPr>
            <w:r>
              <w:t>12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0EBF" w:rsidRDefault="00B70EBF" w:rsidP="00512ECB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 Плотные волокнистые соединительные ткани. Соединительные ткани со специальными свойствами: </w:t>
            </w:r>
            <w:proofErr w:type="spellStart"/>
            <w:r>
              <w:rPr>
                <w:sz w:val="24"/>
                <w:szCs w:val="24"/>
              </w:rPr>
              <w:t>Ретикулярная</w:t>
            </w:r>
            <w:proofErr w:type="gramStart"/>
            <w:r>
              <w:rPr>
                <w:sz w:val="24"/>
                <w:szCs w:val="24"/>
              </w:rPr>
              <w:t>,ж</w:t>
            </w:r>
            <w:proofErr w:type="gramEnd"/>
            <w:r>
              <w:rPr>
                <w:sz w:val="24"/>
                <w:szCs w:val="24"/>
              </w:rPr>
              <w:t>ировая</w:t>
            </w:r>
            <w:proofErr w:type="spellEnd"/>
            <w:r>
              <w:rPr>
                <w:sz w:val="24"/>
                <w:szCs w:val="24"/>
              </w:rPr>
              <w:t>, слизистая. Хрящевые ткани.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0EBF" w:rsidRDefault="00B70EBF" w:rsidP="00512ECB">
            <w:pPr>
              <w:jc w:val="center"/>
            </w:pPr>
            <w: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EBF" w:rsidRDefault="00B70EBF" w:rsidP="00512ECB">
            <w:pPr>
              <w:jc w:val="center"/>
            </w:pPr>
          </w:p>
        </w:tc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BF" w:rsidRDefault="00B70EBF" w:rsidP="00512ECB">
            <w:pPr>
              <w:numPr>
                <w:ilvl w:val="0"/>
                <w:numId w:val="2"/>
              </w:numPr>
              <w:jc w:val="center"/>
            </w:pPr>
            <w:r>
              <w:t>Общие закономерности эволюционной динамики осморегулирующих и выделительных эпителиев.</w:t>
            </w:r>
          </w:p>
        </w:tc>
      </w:tr>
      <w:tr w:rsidR="00B70EBF" w:rsidTr="00512ECB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BF" w:rsidRDefault="00B70EBF" w:rsidP="00512ECB"/>
        </w:tc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BF" w:rsidRDefault="00B70EBF" w:rsidP="00512ECB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ЛЗ.</w:t>
            </w:r>
            <w:r>
              <w:rPr>
                <w:b w:val="0"/>
                <w:sz w:val="24"/>
                <w:szCs w:val="24"/>
                <w:lang w:val="ru-RU"/>
              </w:rPr>
              <w:t xml:space="preserve"> К</w:t>
            </w:r>
            <w:r>
              <w:rPr>
                <w:b w:val="0"/>
                <w:sz w:val="24"/>
                <w:szCs w:val="24"/>
              </w:rPr>
              <w:t>остная ткань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F" w:rsidRDefault="00B70EBF" w:rsidP="00512ECB">
            <w:pPr>
              <w:jc w:val="center"/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BF" w:rsidRDefault="00B70EBF" w:rsidP="00512ECB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BF" w:rsidRDefault="00B70EBF" w:rsidP="00512ECB"/>
        </w:tc>
      </w:tr>
      <w:tr w:rsidR="00B70EBF" w:rsidTr="00512ECB">
        <w:trPr>
          <w:trHeight w:val="14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BF" w:rsidRDefault="00B70EBF" w:rsidP="00512ECB">
            <w:pPr>
              <w:jc w:val="center"/>
            </w:pPr>
            <w:r>
              <w:t>13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0EBF" w:rsidRDefault="00B70EBF" w:rsidP="00512ECB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  Костные ткани. </w:t>
            </w:r>
            <w:proofErr w:type="spellStart"/>
            <w:r>
              <w:rPr>
                <w:sz w:val="24"/>
                <w:szCs w:val="24"/>
              </w:rPr>
              <w:t>Остеогистогенез</w:t>
            </w:r>
            <w:proofErr w:type="spellEnd"/>
            <w:r>
              <w:rPr>
                <w:sz w:val="24"/>
                <w:szCs w:val="24"/>
              </w:rPr>
              <w:t>. Гистологическое строение трубчатой кости.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0EBF" w:rsidRDefault="00B70EBF" w:rsidP="00512ECB">
            <w:pPr>
              <w:jc w:val="center"/>
            </w:pPr>
            <w:r>
              <w:t>2</w:t>
            </w:r>
          </w:p>
          <w:p w:rsidR="00B70EBF" w:rsidRDefault="00B70EBF" w:rsidP="00512ECB">
            <w:pPr>
              <w:jc w:val="center"/>
            </w:pPr>
          </w:p>
          <w:p w:rsidR="00B70EBF" w:rsidRDefault="00B70EBF" w:rsidP="00512ECB">
            <w:pPr>
              <w:jc w:val="center"/>
            </w:pPr>
          </w:p>
          <w:p w:rsidR="00B70EBF" w:rsidRDefault="00B70EBF" w:rsidP="00512ECB">
            <w:pPr>
              <w:jc w:val="center"/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EBF" w:rsidRDefault="00B70EBF" w:rsidP="00512ECB">
            <w:pPr>
              <w:jc w:val="center"/>
            </w:pPr>
          </w:p>
        </w:tc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F" w:rsidRDefault="00B70EBF" w:rsidP="00512ECB">
            <w:pPr>
              <w:numPr>
                <w:ilvl w:val="0"/>
                <w:numId w:val="2"/>
              </w:numPr>
              <w:jc w:val="both"/>
            </w:pPr>
            <w:r>
              <w:t xml:space="preserve">Химический состав межклеточного вещества тканей внутренней среды (белки, гликопротеиды, </w:t>
            </w:r>
            <w:proofErr w:type="spellStart"/>
            <w:r>
              <w:t>протеогликаны</w:t>
            </w:r>
            <w:proofErr w:type="spellEnd"/>
            <w:r>
              <w:t xml:space="preserve">, минеральные соли). Кровяные пластинки млекопитающих и тромбоциты позвоночных. Механизмы свертывания крови и </w:t>
            </w:r>
            <w:proofErr w:type="spellStart"/>
            <w:r>
              <w:t>гемолимфы</w:t>
            </w:r>
            <w:proofErr w:type="spellEnd"/>
            <w:r>
              <w:t xml:space="preserve">. Гранулоциты и моноциты позвоночных, их роль в воспалительных реакциях, распространение макрофагов. Гематогенная и гистогенная стадии воспалительной реакции септического и асептического типа. </w:t>
            </w:r>
            <w:proofErr w:type="spellStart"/>
            <w:r>
              <w:t>Эндоцитоз</w:t>
            </w:r>
            <w:proofErr w:type="spellEnd"/>
            <w:r>
              <w:t xml:space="preserve"> и его роль в защитных реакциях. Фагоцитарные системы и органы позвоночных и беспозвоночных животных. Взаимоотношение реакций клеточного и гуморального иммунитета в эволюции. Эволюционная динамика защитных клеточных систем в ряду первичн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proofErr w:type="spellStart"/>
            <w:r>
              <w:lastRenderedPageBreak/>
              <w:t>вторичноротых</w:t>
            </w:r>
            <w:proofErr w:type="spellEnd"/>
            <w:r>
              <w:t xml:space="preserve"> животных..</w:t>
            </w:r>
          </w:p>
          <w:p w:rsidR="00B70EBF" w:rsidRDefault="00B70EBF" w:rsidP="00512ECB">
            <w:pPr>
              <w:ind w:left="360"/>
            </w:pPr>
          </w:p>
        </w:tc>
      </w:tr>
      <w:tr w:rsidR="00B70EBF" w:rsidTr="00512ECB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BF" w:rsidRDefault="00B70EBF" w:rsidP="00512ECB"/>
        </w:tc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BF" w:rsidRDefault="00B70EBF" w:rsidP="00512ECB">
            <w:pPr>
              <w:pStyle w:val="a3"/>
              <w:spacing w:before="0" w:beforeAutospacing="0" w:after="0" w:afterAutospacing="0"/>
              <w:jc w:val="both"/>
            </w:pPr>
            <w:r>
              <w:t>ЛЗ. Кровь и лимфоидная ткань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F" w:rsidRDefault="00B70EBF" w:rsidP="00512ECB">
            <w:pPr>
              <w:jc w:val="center"/>
            </w:pPr>
          </w:p>
          <w:p w:rsidR="00B70EBF" w:rsidRDefault="00B70EBF" w:rsidP="00512ECB">
            <w:pPr>
              <w:jc w:val="center"/>
            </w:pPr>
          </w:p>
          <w:p w:rsidR="00B70EBF" w:rsidRDefault="00B70EBF" w:rsidP="00512ECB">
            <w:pPr>
              <w:jc w:val="center"/>
            </w:pPr>
          </w:p>
          <w:p w:rsidR="00B70EBF" w:rsidRDefault="00B70EBF" w:rsidP="00512ECB">
            <w:pPr>
              <w:jc w:val="center"/>
            </w:pPr>
          </w:p>
          <w:p w:rsidR="00B70EBF" w:rsidRDefault="00B70EBF" w:rsidP="00512ECB">
            <w:pPr>
              <w:jc w:val="center"/>
            </w:pPr>
          </w:p>
          <w:p w:rsidR="00B70EBF" w:rsidRDefault="00B70EBF" w:rsidP="00512ECB">
            <w:pPr>
              <w:jc w:val="center"/>
            </w:pPr>
          </w:p>
          <w:p w:rsidR="00B70EBF" w:rsidRDefault="00B70EBF" w:rsidP="00512ECB">
            <w:pPr>
              <w:jc w:val="center"/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BF" w:rsidRDefault="00B70EBF" w:rsidP="00512ECB">
            <w:pPr>
              <w:jc w:val="center"/>
            </w:pPr>
            <w:r>
              <w:t>1</w:t>
            </w:r>
          </w:p>
          <w:p w:rsidR="00B70EBF" w:rsidRDefault="00B70EBF" w:rsidP="00512ECB">
            <w:pPr>
              <w:jc w:val="center"/>
            </w:pPr>
          </w:p>
          <w:p w:rsidR="00B70EBF" w:rsidRDefault="00B70EBF" w:rsidP="00512ECB">
            <w:pPr>
              <w:jc w:val="center"/>
            </w:pPr>
          </w:p>
          <w:p w:rsidR="00B70EBF" w:rsidRDefault="00B70EBF" w:rsidP="00512ECB">
            <w:pPr>
              <w:jc w:val="center"/>
            </w:pPr>
          </w:p>
          <w:p w:rsidR="00B70EBF" w:rsidRDefault="00B70EBF" w:rsidP="00512ECB">
            <w:pPr>
              <w:jc w:val="center"/>
            </w:pPr>
          </w:p>
          <w:p w:rsidR="00B70EBF" w:rsidRDefault="00B70EBF" w:rsidP="00512EC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BF" w:rsidRDefault="00B70EBF" w:rsidP="00512ECB"/>
        </w:tc>
      </w:tr>
      <w:tr w:rsidR="00B70EBF" w:rsidTr="00512ECB">
        <w:trPr>
          <w:trHeight w:val="14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BF" w:rsidRDefault="00B70EBF" w:rsidP="00512ECB">
            <w:pPr>
              <w:jc w:val="center"/>
            </w:pPr>
            <w:r>
              <w:lastRenderedPageBreak/>
              <w:t>14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0EBF" w:rsidRDefault="00B70EBF" w:rsidP="00512ECB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 Мышечные ткани, морфофункциональная характеристика, классификация. Поперечнополосатые и гладкие мышечные ткани.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0EBF" w:rsidRDefault="00B70EBF" w:rsidP="00512ECB">
            <w:pPr>
              <w:jc w:val="center"/>
            </w:pPr>
            <w: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EBF" w:rsidRDefault="00B70EBF" w:rsidP="00512ECB">
            <w:pPr>
              <w:jc w:val="center"/>
            </w:pPr>
          </w:p>
        </w:tc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F" w:rsidRDefault="00B70EBF" w:rsidP="00512ECB">
            <w:pPr>
              <w:numPr>
                <w:ilvl w:val="0"/>
                <w:numId w:val="2"/>
              </w:numPr>
              <w:jc w:val="both"/>
            </w:pPr>
            <w:r>
              <w:t>Общая характеристика эволюционной динамики мышечных тканей.</w:t>
            </w:r>
          </w:p>
          <w:p w:rsidR="00B70EBF" w:rsidRDefault="00B70EBF" w:rsidP="00512ECB">
            <w:pPr>
              <w:jc w:val="both"/>
            </w:pPr>
            <w:r>
              <w:t>Регенерация мышечной ткани (скелетной, сердечной, гладкой).</w:t>
            </w:r>
          </w:p>
          <w:p w:rsidR="00B70EBF" w:rsidRDefault="00B70EBF" w:rsidP="00512ECB">
            <w:pPr>
              <w:jc w:val="both"/>
            </w:pPr>
            <w:r>
              <w:t xml:space="preserve">Мышечная ткань </w:t>
            </w:r>
            <w:proofErr w:type="spellStart"/>
            <w:r>
              <w:t>эпидермального</w:t>
            </w:r>
            <w:proofErr w:type="spellEnd"/>
            <w:r>
              <w:t xml:space="preserve"> и </w:t>
            </w:r>
            <w:proofErr w:type="spellStart"/>
            <w:r>
              <w:t>нейрального</w:t>
            </w:r>
            <w:proofErr w:type="spellEnd"/>
            <w:r>
              <w:t xml:space="preserve"> происхождения.</w:t>
            </w:r>
          </w:p>
          <w:p w:rsidR="00B70EBF" w:rsidRDefault="00B70EBF" w:rsidP="00512ECB">
            <w:pPr>
              <w:jc w:val="both"/>
            </w:pPr>
            <w:r>
              <w:t xml:space="preserve">Типы мышечных волокон. </w:t>
            </w:r>
          </w:p>
          <w:p w:rsidR="00B70EBF" w:rsidRDefault="00B70EBF" w:rsidP="00512ECB">
            <w:pPr>
              <w:ind w:left="360"/>
              <w:jc w:val="both"/>
            </w:pPr>
          </w:p>
        </w:tc>
      </w:tr>
      <w:tr w:rsidR="00B70EBF" w:rsidTr="00512ECB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BF" w:rsidRDefault="00B70EBF" w:rsidP="00512ECB"/>
        </w:tc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BF" w:rsidRDefault="00B70EBF" w:rsidP="00512ECB">
            <w:pPr>
              <w:pStyle w:val="a3"/>
              <w:spacing w:before="0" w:beforeAutospacing="0" w:after="0" w:afterAutospacing="0"/>
              <w:jc w:val="both"/>
            </w:pPr>
            <w:r>
              <w:t>ЛЗ.</w:t>
            </w:r>
            <w:r>
              <w:rPr>
                <w:bCs/>
              </w:rPr>
              <w:t xml:space="preserve"> Мышечные ткани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F" w:rsidRDefault="00B70EBF" w:rsidP="00512ECB">
            <w:pPr>
              <w:jc w:val="center"/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BF" w:rsidRDefault="00B70EBF" w:rsidP="00512ECB">
            <w:pPr>
              <w:jc w:val="center"/>
            </w:pPr>
            <w:r>
              <w:t>1</w:t>
            </w:r>
          </w:p>
          <w:p w:rsidR="00B70EBF" w:rsidRDefault="00B70EBF" w:rsidP="00512ECB">
            <w:pPr>
              <w:jc w:val="center"/>
            </w:pPr>
          </w:p>
          <w:p w:rsidR="00B70EBF" w:rsidRDefault="00B70EBF" w:rsidP="00512ECB">
            <w:pPr>
              <w:jc w:val="center"/>
            </w:pPr>
          </w:p>
          <w:p w:rsidR="00B70EBF" w:rsidRDefault="00B70EBF" w:rsidP="00512ECB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BF" w:rsidRDefault="00B70EBF" w:rsidP="00512ECB"/>
        </w:tc>
      </w:tr>
      <w:tr w:rsidR="00B70EBF" w:rsidTr="00512ECB">
        <w:trPr>
          <w:trHeight w:val="14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BF" w:rsidRDefault="00B70EBF" w:rsidP="00512ECB">
            <w:pPr>
              <w:jc w:val="center"/>
            </w:pPr>
            <w:r>
              <w:t>15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0EBF" w:rsidRDefault="00B70EBF" w:rsidP="00512ECB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 Нервная ткань. Строение нейрона. Нейроглия. Нервные волокна.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70EBF" w:rsidRDefault="00B70EBF" w:rsidP="00512ECB">
            <w:pPr>
              <w:jc w:val="center"/>
            </w:pPr>
            <w: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EBF" w:rsidRDefault="00B70EBF" w:rsidP="00512ECB">
            <w:pPr>
              <w:jc w:val="center"/>
            </w:pPr>
          </w:p>
        </w:tc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F" w:rsidRDefault="00B70EBF" w:rsidP="00512ECB">
            <w:pPr>
              <w:jc w:val="both"/>
            </w:pPr>
            <w:r>
              <w:t>17 Общие закономерности эволюционной динамики тканей нервной системы.</w:t>
            </w:r>
          </w:p>
          <w:p w:rsidR="00B70EBF" w:rsidRDefault="00B70EBF" w:rsidP="00512ECB">
            <w:pPr>
              <w:jc w:val="both"/>
            </w:pPr>
            <w:r>
              <w:t>Природа нервного импульса.</w:t>
            </w:r>
          </w:p>
          <w:p w:rsidR="00B70EBF" w:rsidRDefault="00B70EBF" w:rsidP="00512ECB">
            <w:pPr>
              <w:jc w:val="both"/>
            </w:pPr>
            <w:r>
              <w:t>Восстановление и регенерация нервной ткани.</w:t>
            </w:r>
          </w:p>
          <w:p w:rsidR="00B70EBF" w:rsidRDefault="00B70EBF" w:rsidP="00512ECB">
            <w:pPr>
              <w:ind w:left="360"/>
              <w:jc w:val="both"/>
            </w:pPr>
          </w:p>
          <w:p w:rsidR="00B70EBF" w:rsidRDefault="00B70EBF" w:rsidP="00512ECB">
            <w:pPr>
              <w:jc w:val="center"/>
            </w:pPr>
          </w:p>
        </w:tc>
      </w:tr>
      <w:tr w:rsidR="00B70EBF" w:rsidTr="00512ECB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BF" w:rsidRDefault="00B70EBF" w:rsidP="00512ECB"/>
        </w:tc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F" w:rsidRDefault="00B70EBF" w:rsidP="00512ECB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>
              <w:t>ЛЗ.</w:t>
            </w:r>
            <w:r>
              <w:rPr>
                <w:bCs/>
              </w:rPr>
              <w:t xml:space="preserve"> Нервная ткань. </w:t>
            </w:r>
          </w:p>
          <w:p w:rsidR="00B70EBF" w:rsidRDefault="00B70EBF" w:rsidP="00512ECB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</w:p>
          <w:p w:rsidR="00B70EBF" w:rsidRDefault="00B70EBF" w:rsidP="00512ECB">
            <w:pPr>
              <w:pStyle w:val="a3"/>
              <w:spacing w:before="0" w:beforeAutospacing="0" w:after="0" w:afterAutospacing="0"/>
              <w:jc w:val="both"/>
            </w:pPr>
            <w:r w:rsidRPr="00D415D1">
              <w:rPr>
                <w:b/>
                <w:bCs/>
              </w:rPr>
              <w:t>Рубежный контроль 2.</w:t>
            </w:r>
            <w:r>
              <w:rPr>
                <w:bCs/>
              </w:rPr>
              <w:t xml:space="preserve"> С применением интерактивных вопросов.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F" w:rsidRDefault="00B70EBF" w:rsidP="00512ECB">
            <w:pPr>
              <w:jc w:val="center"/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EBF" w:rsidRDefault="00B70EBF" w:rsidP="00512ECB">
            <w:pPr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EBF" w:rsidRDefault="00B70EBF" w:rsidP="00512ECB"/>
        </w:tc>
      </w:tr>
    </w:tbl>
    <w:p w:rsidR="00B70EBF" w:rsidRDefault="00B70EBF" w:rsidP="00B70EBF">
      <w:pPr>
        <w:keepNext/>
        <w:tabs>
          <w:tab w:val="center" w:pos="9639"/>
        </w:tabs>
        <w:autoSpaceDE w:val="0"/>
        <w:autoSpaceDN w:val="0"/>
        <w:ind w:right="44"/>
        <w:outlineLvl w:val="1"/>
      </w:pPr>
    </w:p>
    <w:p w:rsidR="00B70EBF" w:rsidRDefault="00B70EBF" w:rsidP="00B70EBF"/>
    <w:p w:rsidR="00B70EBF" w:rsidRDefault="00B70EBF" w:rsidP="00B70EBF">
      <w:pPr>
        <w:jc w:val="center"/>
        <w:rPr>
          <w:b/>
          <w:u w:val="single"/>
        </w:rPr>
      </w:pPr>
    </w:p>
    <w:p w:rsidR="00B70EBF" w:rsidRPr="005E7473" w:rsidRDefault="00B70EBF" w:rsidP="00B70EBF">
      <w:pPr>
        <w:jc w:val="center"/>
        <w:rPr>
          <w:u w:val="single"/>
        </w:rPr>
      </w:pPr>
      <w:r w:rsidRPr="005E7473">
        <w:rPr>
          <w:b/>
          <w:u w:val="single"/>
        </w:rPr>
        <w:t xml:space="preserve">Инновационная технология обучения в </w:t>
      </w:r>
      <w:r w:rsidRPr="005E7473">
        <w:rPr>
          <w:b/>
          <w:u w:val="single"/>
          <w:lang w:val="en-US"/>
        </w:rPr>
        <w:t>on</w:t>
      </w:r>
      <w:r w:rsidRPr="005E7473">
        <w:rPr>
          <w:b/>
          <w:u w:val="single"/>
        </w:rPr>
        <w:t xml:space="preserve"> </w:t>
      </w:r>
      <w:r w:rsidRPr="005E7473">
        <w:rPr>
          <w:b/>
          <w:u w:val="single"/>
          <w:lang w:val="en-US"/>
        </w:rPr>
        <w:t>line</w:t>
      </w:r>
      <w:r w:rsidRPr="005E7473">
        <w:rPr>
          <w:b/>
          <w:u w:val="single"/>
        </w:rPr>
        <w:t xml:space="preserve"> режиме</w:t>
      </w:r>
    </w:p>
    <w:p w:rsidR="00B70EBF" w:rsidRPr="005E7473" w:rsidRDefault="00B70EBF" w:rsidP="00B70EBF">
      <w:pPr>
        <w:ind w:left="360"/>
        <w:jc w:val="both"/>
      </w:pPr>
      <w:r w:rsidRPr="005E7473">
        <w:t xml:space="preserve">   На лекциях и во время практических занятиях широко используются видеоматериалы, электронные атласы, анимированные иллюстрации гипертекстовых учебников, виртуальные лабораторные занятия, а также тестирование студентов в </w:t>
      </w:r>
      <w:r w:rsidRPr="005E7473">
        <w:rPr>
          <w:b/>
          <w:lang w:val="en-US"/>
        </w:rPr>
        <w:t>on</w:t>
      </w:r>
      <w:r w:rsidRPr="005E7473">
        <w:rPr>
          <w:b/>
        </w:rPr>
        <w:t xml:space="preserve"> </w:t>
      </w:r>
      <w:r w:rsidRPr="005E7473">
        <w:rPr>
          <w:b/>
          <w:lang w:val="en-US"/>
        </w:rPr>
        <w:t>line</w:t>
      </w:r>
      <w:r w:rsidRPr="005E7473">
        <w:rPr>
          <w:b/>
        </w:rPr>
        <w:t xml:space="preserve"> режиме</w:t>
      </w:r>
      <w:r w:rsidRPr="005E7473">
        <w:t>. Кроме того, для самостоятельной работы студентов (СРС) студентам предоставляется  банк  образовательных ресурсов в сети Интернет по морфологическим дисциплинам.</w:t>
      </w:r>
    </w:p>
    <w:p w:rsidR="00B70EBF" w:rsidRDefault="00B70EBF" w:rsidP="00B70EBF">
      <w:pPr>
        <w:rPr>
          <w:sz w:val="28"/>
          <w:szCs w:val="28"/>
        </w:rPr>
      </w:pPr>
    </w:p>
    <w:p w:rsidR="00B70EBF" w:rsidRDefault="00B70EBF" w:rsidP="00B70EBF">
      <w:pPr>
        <w:keepNext/>
        <w:tabs>
          <w:tab w:val="center" w:pos="9639"/>
        </w:tabs>
        <w:autoSpaceDE w:val="0"/>
        <w:autoSpaceDN w:val="0"/>
        <w:ind w:right="44"/>
        <w:outlineLvl w:val="1"/>
      </w:pPr>
    </w:p>
    <w:p w:rsidR="00B70EBF" w:rsidRPr="005E7473" w:rsidRDefault="00B70EBF" w:rsidP="00B70EBF">
      <w:pPr>
        <w:keepNext/>
        <w:tabs>
          <w:tab w:val="center" w:pos="9639"/>
        </w:tabs>
        <w:autoSpaceDE w:val="0"/>
        <w:autoSpaceDN w:val="0"/>
        <w:ind w:left="720" w:right="44"/>
        <w:outlineLvl w:val="1"/>
        <w:rPr>
          <w:b/>
          <w:u w:val="single"/>
        </w:rPr>
      </w:pPr>
      <w:r>
        <w:rPr>
          <w:b/>
          <w:bCs/>
        </w:rPr>
        <w:t xml:space="preserve">   </w:t>
      </w:r>
      <w:r w:rsidRPr="005E7473">
        <w:rPr>
          <w:b/>
          <w:bCs/>
          <w:u w:val="single"/>
        </w:rPr>
        <w:t>Тип интерактивной  лекции: Интерактивные вопросы по биологии клеток  и тканей</w:t>
      </w:r>
    </w:p>
    <w:p w:rsidR="00B70EBF" w:rsidRPr="005E7473" w:rsidRDefault="00B70EBF" w:rsidP="00B70EBF">
      <w:pPr>
        <w:keepNext/>
        <w:tabs>
          <w:tab w:val="center" w:pos="9639"/>
        </w:tabs>
        <w:autoSpaceDE w:val="0"/>
        <w:autoSpaceDN w:val="0"/>
        <w:ind w:left="720" w:right="44"/>
        <w:jc w:val="both"/>
        <w:outlineLvl w:val="1"/>
        <w:rPr>
          <w:b/>
          <w:u w:val="single"/>
        </w:rPr>
      </w:pPr>
    </w:p>
    <w:p w:rsidR="00B70EBF" w:rsidRDefault="00B70EBF" w:rsidP="00B70EBF">
      <w:pPr>
        <w:keepNext/>
        <w:tabs>
          <w:tab w:val="center" w:pos="9639"/>
        </w:tabs>
        <w:autoSpaceDE w:val="0"/>
        <w:autoSpaceDN w:val="0"/>
        <w:ind w:right="44"/>
        <w:jc w:val="both"/>
        <w:outlineLvl w:val="1"/>
      </w:pPr>
      <w:r>
        <w:t xml:space="preserve">      Основной идеей этого типа является использование тестовых заданий, решение которых происходит в конце лекции. Данные тестовые включения представляют собой графические и текстовые задания с набором вероятных ответов.</w:t>
      </w:r>
      <w:r w:rsidRPr="008D4B23">
        <w:t xml:space="preserve"> </w:t>
      </w:r>
      <w:r>
        <w:t xml:space="preserve">Данные задания предназначены для проверки у студентов навыков </w:t>
      </w:r>
      <w:proofErr w:type="gramStart"/>
      <w:r>
        <w:t>идентифицировать</w:t>
      </w:r>
      <w:proofErr w:type="gramEnd"/>
      <w:r>
        <w:t xml:space="preserve"> цитологические и гистологические препараты и делать описание основных типов тканей человека и позвоночных животных, культуры клеток и тканей.</w:t>
      </w:r>
    </w:p>
    <w:p w:rsidR="00B70EBF" w:rsidRDefault="00B70EBF" w:rsidP="00B70EBF">
      <w:pPr>
        <w:keepNext/>
        <w:tabs>
          <w:tab w:val="center" w:pos="9639"/>
        </w:tabs>
        <w:autoSpaceDE w:val="0"/>
        <w:autoSpaceDN w:val="0"/>
        <w:ind w:right="44"/>
        <w:jc w:val="both"/>
        <w:outlineLvl w:val="1"/>
      </w:pPr>
    </w:p>
    <w:p w:rsidR="00B70EBF" w:rsidRDefault="00B70EBF" w:rsidP="00B70EBF">
      <w:pPr>
        <w:keepNext/>
        <w:tabs>
          <w:tab w:val="center" w:pos="9639"/>
        </w:tabs>
        <w:autoSpaceDE w:val="0"/>
        <w:autoSpaceDN w:val="0"/>
        <w:ind w:right="44"/>
        <w:outlineLvl w:val="1"/>
        <w:rPr>
          <w:b/>
        </w:rPr>
      </w:pPr>
      <w:r>
        <w:rPr>
          <w:b/>
          <w:i/>
        </w:rPr>
        <w:t xml:space="preserve"> </w:t>
      </w:r>
      <w:r>
        <w:rPr>
          <w:b/>
        </w:rPr>
        <w:t>Список литературы для самостоятельной работы  студентов</w:t>
      </w:r>
    </w:p>
    <w:p w:rsidR="00B70EBF" w:rsidRDefault="00B70EBF" w:rsidP="00B70EBF">
      <w:pPr>
        <w:keepNext/>
        <w:tabs>
          <w:tab w:val="center" w:pos="9639"/>
        </w:tabs>
        <w:autoSpaceDE w:val="0"/>
        <w:autoSpaceDN w:val="0"/>
        <w:ind w:right="44"/>
        <w:outlineLvl w:val="1"/>
        <w:rPr>
          <w:b/>
          <w:u w:val="single"/>
        </w:rPr>
      </w:pPr>
      <w:r>
        <w:rPr>
          <w:b/>
          <w:u w:val="single"/>
        </w:rPr>
        <w:t>Основная:</w:t>
      </w:r>
    </w:p>
    <w:p w:rsidR="00B70EBF" w:rsidRDefault="00B70EBF" w:rsidP="00B70EBF">
      <w:pPr>
        <w:keepNext/>
        <w:tabs>
          <w:tab w:val="center" w:pos="9639"/>
        </w:tabs>
        <w:autoSpaceDE w:val="0"/>
        <w:autoSpaceDN w:val="0"/>
        <w:ind w:right="44"/>
        <w:outlineLvl w:val="1"/>
        <w:rPr>
          <w:b/>
          <w:u w:val="single"/>
        </w:rPr>
      </w:pPr>
    </w:p>
    <w:p w:rsidR="00B70EBF" w:rsidRDefault="00B70EBF" w:rsidP="00B70EBF">
      <w:pPr>
        <w:numPr>
          <w:ilvl w:val="0"/>
          <w:numId w:val="3"/>
        </w:numPr>
      </w:pPr>
      <w:r>
        <w:t xml:space="preserve">Ченцов Ю.С. Введение в клеточную биологию. Учебник. М.,МГУ, 2005. 494 </w:t>
      </w:r>
      <w:proofErr w:type="gramStart"/>
      <w:r>
        <w:t>с</w:t>
      </w:r>
      <w:proofErr w:type="gramEnd"/>
      <w:r>
        <w:t>.</w:t>
      </w:r>
    </w:p>
    <w:p w:rsidR="00B70EBF" w:rsidRDefault="00B70EBF" w:rsidP="00B70EBF">
      <w:pPr>
        <w:numPr>
          <w:ilvl w:val="0"/>
          <w:numId w:val="3"/>
        </w:numPr>
      </w:pPr>
      <w:r>
        <w:t xml:space="preserve">Ченцов Ю.С. Общая цитология. Учебник. М.,МГУ, 1995. 384 </w:t>
      </w:r>
      <w:proofErr w:type="gramStart"/>
      <w:r>
        <w:t>с</w:t>
      </w:r>
      <w:proofErr w:type="gramEnd"/>
      <w:r>
        <w:t>.</w:t>
      </w:r>
    </w:p>
    <w:p w:rsidR="00B70EBF" w:rsidRDefault="00B70EBF" w:rsidP="00B70EBF">
      <w:pPr>
        <w:pStyle w:val="a4"/>
        <w:widowControl w:val="0"/>
        <w:numPr>
          <w:ilvl w:val="0"/>
          <w:numId w:val="3"/>
        </w:numPr>
        <w:spacing w:after="0"/>
        <w:jc w:val="both"/>
      </w:pPr>
      <w:proofErr w:type="spellStart"/>
      <w:r>
        <w:t>Заварзин</w:t>
      </w:r>
      <w:proofErr w:type="spellEnd"/>
      <w:r>
        <w:t xml:space="preserve">  А.А.,  </w:t>
      </w:r>
      <w:proofErr w:type="spellStart"/>
      <w:r>
        <w:t>Харазова</w:t>
      </w:r>
      <w:proofErr w:type="spellEnd"/>
      <w:r>
        <w:t xml:space="preserve">  </w:t>
      </w:r>
      <w:proofErr w:type="spellStart"/>
      <w:r>
        <w:t>А.Д.,Молитвин</w:t>
      </w:r>
      <w:proofErr w:type="spellEnd"/>
      <w:r>
        <w:t xml:space="preserve">  М.Н.  Биология  </w:t>
      </w:r>
      <w:proofErr w:type="spellStart"/>
      <w:r>
        <w:t>клетки</w:t>
      </w:r>
      <w:proofErr w:type="gramStart"/>
      <w:r>
        <w:t>.С</w:t>
      </w:r>
      <w:proofErr w:type="gramEnd"/>
      <w:r>
        <w:t>-Петербург,ЛГУ</w:t>
      </w:r>
      <w:proofErr w:type="spellEnd"/>
      <w:r>
        <w:t>, 1992. 314 с.</w:t>
      </w:r>
    </w:p>
    <w:p w:rsidR="00B70EBF" w:rsidRDefault="00B70EBF" w:rsidP="00B70EBF">
      <w:pPr>
        <w:numPr>
          <w:ilvl w:val="0"/>
          <w:numId w:val="3"/>
        </w:numPr>
      </w:pPr>
      <w:r>
        <w:t xml:space="preserve">Ченцов Ю.С. Основы цитологии. Учебник. М., МГУ, 1984. 344 </w:t>
      </w:r>
      <w:proofErr w:type="gramStart"/>
      <w:r>
        <w:t>с</w:t>
      </w:r>
      <w:proofErr w:type="gramEnd"/>
      <w:r>
        <w:t>.</w:t>
      </w:r>
    </w:p>
    <w:p w:rsidR="00B70EBF" w:rsidRDefault="00B70EBF" w:rsidP="00B70EBF">
      <w:pPr>
        <w:numPr>
          <w:ilvl w:val="0"/>
          <w:numId w:val="3"/>
        </w:numPr>
      </w:pPr>
      <w:r>
        <w:lastRenderedPageBreak/>
        <w:t>Гистология, цитология и эмбриология (под ред. Ю.И.Афанасьева, Н.А.</w:t>
      </w:r>
      <w:proofErr w:type="gramStart"/>
      <w:r>
        <w:t>Юриной</w:t>
      </w:r>
      <w:proofErr w:type="gramEnd"/>
      <w:r>
        <w:t>). М., Медицина, 2001.</w:t>
      </w:r>
    </w:p>
    <w:p w:rsidR="00B70EBF" w:rsidRDefault="00B70EBF" w:rsidP="00B70EBF">
      <w:pPr>
        <w:numPr>
          <w:ilvl w:val="0"/>
          <w:numId w:val="3"/>
        </w:numPr>
        <w:jc w:val="both"/>
      </w:pPr>
      <w:r>
        <w:t>Гистология (под ред. В.Г. Елисеева и др.). М., Медицина, 1989.</w:t>
      </w:r>
    </w:p>
    <w:p w:rsidR="00B70EBF" w:rsidRDefault="00B70EBF" w:rsidP="00B70EBF">
      <w:pPr>
        <w:numPr>
          <w:ilvl w:val="0"/>
          <w:numId w:val="3"/>
        </w:numPr>
        <w:jc w:val="both"/>
      </w:pPr>
      <w:proofErr w:type="spellStart"/>
      <w:r>
        <w:t>Заварзин</w:t>
      </w:r>
      <w:proofErr w:type="spellEnd"/>
      <w:r>
        <w:t xml:space="preserve"> А.А. Основы сравнительной гистологии. Учебное пособие. Л., Изд-во ЛГУ, 1985.</w:t>
      </w:r>
    </w:p>
    <w:p w:rsidR="00B70EBF" w:rsidRDefault="00B70EBF" w:rsidP="00B70EBF">
      <w:pPr>
        <w:numPr>
          <w:ilvl w:val="0"/>
          <w:numId w:val="3"/>
        </w:numPr>
        <w:jc w:val="both"/>
      </w:pPr>
      <w:r>
        <w:t xml:space="preserve">Шубникова Е.А. Функциональная морфология тканей: </w:t>
      </w:r>
      <w:proofErr w:type="spellStart"/>
      <w:r>
        <w:t>уч</w:t>
      </w:r>
      <w:proofErr w:type="spellEnd"/>
      <w:r>
        <w:t>. Пос. М., Изд-во МГУ, 1981.</w:t>
      </w:r>
    </w:p>
    <w:p w:rsidR="00B70EBF" w:rsidRDefault="00B70EBF" w:rsidP="00B70EBF">
      <w:pPr>
        <w:numPr>
          <w:ilvl w:val="0"/>
          <w:numId w:val="3"/>
        </w:numPr>
      </w:pPr>
      <w:proofErr w:type="spellStart"/>
      <w:r>
        <w:t>Хэм</w:t>
      </w:r>
      <w:proofErr w:type="spellEnd"/>
      <w:r>
        <w:t xml:space="preserve"> А., </w:t>
      </w:r>
      <w:proofErr w:type="spellStart"/>
      <w:r>
        <w:t>Кормак</w:t>
      </w:r>
      <w:proofErr w:type="spellEnd"/>
      <w:r>
        <w:t xml:space="preserve"> Д. Гистология (в 5 томах). М., “Мир”, 1983.</w:t>
      </w:r>
    </w:p>
    <w:p w:rsidR="00B70EBF" w:rsidRDefault="00B70EBF" w:rsidP="00B70EBF">
      <w:pPr>
        <w:pStyle w:val="a6"/>
        <w:spacing w:after="0"/>
        <w:ind w:left="0"/>
        <w:jc w:val="both"/>
      </w:pPr>
    </w:p>
    <w:p w:rsidR="00B70EBF" w:rsidRDefault="00B70EBF" w:rsidP="00B70EBF">
      <w:pPr>
        <w:pStyle w:val="a6"/>
        <w:spacing w:after="0"/>
        <w:ind w:left="0"/>
        <w:jc w:val="both"/>
        <w:rPr>
          <w:b/>
          <w:u w:val="single"/>
        </w:rPr>
      </w:pPr>
      <w:r>
        <w:t xml:space="preserve"> </w:t>
      </w:r>
      <w:r>
        <w:rPr>
          <w:b/>
          <w:u w:val="single"/>
        </w:rPr>
        <w:t>Дополнительная:</w:t>
      </w:r>
    </w:p>
    <w:p w:rsidR="00B70EBF" w:rsidRDefault="00B70EBF" w:rsidP="00B70EBF">
      <w:pPr>
        <w:pStyle w:val="a6"/>
        <w:spacing w:after="0"/>
        <w:ind w:left="0"/>
        <w:jc w:val="both"/>
        <w:rPr>
          <w:b/>
          <w:u w:val="single"/>
        </w:rPr>
      </w:pPr>
    </w:p>
    <w:p w:rsidR="00B70EBF" w:rsidRDefault="00B70EBF" w:rsidP="00B70EBF">
      <w:pPr>
        <w:pStyle w:val="a4"/>
        <w:widowControl w:val="0"/>
        <w:numPr>
          <w:ilvl w:val="0"/>
          <w:numId w:val="4"/>
        </w:numPr>
        <w:spacing w:after="0"/>
        <w:jc w:val="both"/>
      </w:pPr>
      <w:r>
        <w:t>Дондуа А.К.  Клеточная репродукция и процессы дифференцировки.         Л., Наука, 1990. 215с.</w:t>
      </w:r>
    </w:p>
    <w:p w:rsidR="00B70EBF" w:rsidRDefault="00B70EBF" w:rsidP="00B70EBF">
      <w:pPr>
        <w:numPr>
          <w:ilvl w:val="0"/>
          <w:numId w:val="4"/>
        </w:numPr>
        <w:jc w:val="both"/>
      </w:pPr>
      <w:proofErr w:type="spellStart"/>
      <w:r>
        <w:t>Гилева</w:t>
      </w:r>
      <w:proofErr w:type="spellEnd"/>
      <w:r>
        <w:t xml:space="preserve">  Э.А.  Хромосомная  изменчивость и эволюция.  </w:t>
      </w:r>
      <w:proofErr w:type="spellStart"/>
      <w:r>
        <w:t>М.,Наука</w:t>
      </w:r>
      <w:proofErr w:type="spellEnd"/>
      <w:r>
        <w:t xml:space="preserve">, 990. 180 </w:t>
      </w:r>
      <w:proofErr w:type="gramStart"/>
      <w:r>
        <w:t>с</w:t>
      </w:r>
      <w:proofErr w:type="gramEnd"/>
      <w:r>
        <w:t>.</w:t>
      </w:r>
    </w:p>
    <w:p w:rsidR="00B70EBF" w:rsidRDefault="00B70EBF" w:rsidP="00B70EBF">
      <w:pPr>
        <w:numPr>
          <w:ilvl w:val="0"/>
          <w:numId w:val="4"/>
        </w:numPr>
        <w:jc w:val="both"/>
      </w:pPr>
      <w:r>
        <w:t xml:space="preserve">Короленко Т.А.  Катаболизм белка в лизосомах. Новосибирск, Наука, 1990. 245 </w:t>
      </w:r>
      <w:proofErr w:type="gramStart"/>
      <w:r>
        <w:t>с</w:t>
      </w:r>
      <w:proofErr w:type="gramEnd"/>
      <w:r>
        <w:t>.</w:t>
      </w:r>
    </w:p>
    <w:p w:rsidR="00B70EBF" w:rsidRDefault="00B70EBF" w:rsidP="00B70EBF">
      <w:pPr>
        <w:numPr>
          <w:ilvl w:val="0"/>
          <w:numId w:val="4"/>
        </w:numPr>
        <w:jc w:val="both"/>
      </w:pPr>
      <w:proofErr w:type="spellStart"/>
      <w:r>
        <w:t>Збарский</w:t>
      </w:r>
      <w:proofErr w:type="spellEnd"/>
      <w:r>
        <w:t xml:space="preserve"> И.Б., Кузьмина С.Н. Скелетные структуры клеточного ядра. М., Наука, 1991. 233 </w:t>
      </w:r>
      <w:proofErr w:type="gramStart"/>
      <w:r>
        <w:t>с</w:t>
      </w:r>
      <w:proofErr w:type="gramEnd"/>
      <w:r>
        <w:t>.</w:t>
      </w:r>
    </w:p>
    <w:p w:rsidR="00B70EBF" w:rsidRDefault="00B70EBF" w:rsidP="00B70EBF">
      <w:pPr>
        <w:numPr>
          <w:ilvl w:val="0"/>
          <w:numId w:val="4"/>
        </w:numPr>
        <w:jc w:val="both"/>
      </w:pPr>
      <w:proofErr w:type="spellStart"/>
      <w:r>
        <w:t>Костюк</w:t>
      </w:r>
      <w:proofErr w:type="spellEnd"/>
      <w:r>
        <w:t xml:space="preserve"> П.Г. Клеточная сигнализация. </w:t>
      </w:r>
      <w:proofErr w:type="spellStart"/>
      <w:r>
        <w:t>М.,Наука</w:t>
      </w:r>
      <w:proofErr w:type="spellEnd"/>
      <w:r>
        <w:t xml:space="preserve">, 1992.324 </w:t>
      </w:r>
      <w:proofErr w:type="gramStart"/>
      <w:r>
        <w:t>с</w:t>
      </w:r>
      <w:proofErr w:type="gramEnd"/>
      <w:r>
        <w:t>.</w:t>
      </w:r>
    </w:p>
    <w:p w:rsidR="00B70EBF" w:rsidRDefault="00B70EBF" w:rsidP="00B70EBF">
      <w:pPr>
        <w:numPr>
          <w:ilvl w:val="0"/>
          <w:numId w:val="4"/>
        </w:numPr>
      </w:pPr>
      <w:r>
        <w:t>Винников Я.А. Эволюция рецепторов. Л., Наука, 1979.</w:t>
      </w:r>
    </w:p>
    <w:p w:rsidR="00B70EBF" w:rsidRDefault="00B70EBF" w:rsidP="00B70EBF">
      <w:pPr>
        <w:numPr>
          <w:ilvl w:val="0"/>
          <w:numId w:val="4"/>
        </w:numPr>
      </w:pPr>
      <w:r>
        <w:t xml:space="preserve">Глебов Е.Н., </w:t>
      </w:r>
      <w:proofErr w:type="spellStart"/>
      <w:r>
        <w:t>Крыжановский</w:t>
      </w:r>
      <w:proofErr w:type="spellEnd"/>
      <w:r>
        <w:t xml:space="preserve"> Г.Н. Функциональная морфология синапсов. М., Медицина, 1978.</w:t>
      </w:r>
    </w:p>
    <w:p w:rsidR="00B70EBF" w:rsidRDefault="00B70EBF" w:rsidP="00B70EBF">
      <w:pPr>
        <w:numPr>
          <w:ilvl w:val="0"/>
          <w:numId w:val="4"/>
        </w:numPr>
      </w:pPr>
      <w:proofErr w:type="spellStart"/>
      <w:r>
        <w:t>Заварзин</w:t>
      </w:r>
      <w:proofErr w:type="spellEnd"/>
      <w:r>
        <w:t xml:space="preserve"> А.А. Избранные труды. М., 1953.</w:t>
      </w:r>
    </w:p>
    <w:p w:rsidR="00B70EBF" w:rsidRDefault="00B70EBF" w:rsidP="00B70EBF">
      <w:pPr>
        <w:numPr>
          <w:ilvl w:val="0"/>
          <w:numId w:val="4"/>
        </w:numPr>
      </w:pPr>
      <w:r>
        <w:t>Каплан А.И. Хрящ. Изд-во “В мире науки”, 1984, № 12.</w:t>
      </w:r>
    </w:p>
    <w:p w:rsidR="00B70EBF" w:rsidRDefault="00B70EBF" w:rsidP="00B70EBF">
      <w:pPr>
        <w:numPr>
          <w:ilvl w:val="0"/>
          <w:numId w:val="4"/>
        </w:numPr>
      </w:pPr>
      <w:proofErr w:type="spellStart"/>
      <w:r>
        <w:t>Касавина</w:t>
      </w:r>
      <w:proofErr w:type="spellEnd"/>
      <w:r>
        <w:t xml:space="preserve"> А.И., </w:t>
      </w:r>
      <w:proofErr w:type="spellStart"/>
      <w:r>
        <w:t>Торбенко</w:t>
      </w:r>
      <w:proofErr w:type="spellEnd"/>
      <w:r>
        <w:t xml:space="preserve"> В.П. Жизнь костной ткани. М., 1979.</w:t>
      </w:r>
    </w:p>
    <w:p w:rsidR="00B70EBF" w:rsidRDefault="00B70EBF" w:rsidP="00B70EBF">
      <w:pPr>
        <w:numPr>
          <w:ilvl w:val="0"/>
          <w:numId w:val="4"/>
        </w:numPr>
      </w:pPr>
      <w:r>
        <w:t>Купер Э. Сравнительная иммунология. М., Мир, 1980.</w:t>
      </w:r>
    </w:p>
    <w:p w:rsidR="00B70EBF" w:rsidRDefault="00B70EBF" w:rsidP="00B70EBF">
      <w:pPr>
        <w:numPr>
          <w:ilvl w:val="0"/>
          <w:numId w:val="4"/>
        </w:numPr>
      </w:pPr>
      <w:r>
        <w:t>Петров Р.В. Иммунология и иммуногенетика. М., Медицина, 1983.</w:t>
      </w:r>
    </w:p>
    <w:p w:rsidR="00B70EBF" w:rsidRDefault="00B70EBF" w:rsidP="00B70EBF">
      <w:pPr>
        <w:numPr>
          <w:ilvl w:val="0"/>
          <w:numId w:val="4"/>
        </w:numPr>
      </w:pPr>
      <w:r>
        <w:t>Серов В.В., Шехтер А.Б. Соединительная ткань, функциональная морфология  и общая патология. М., 1981.</w:t>
      </w:r>
    </w:p>
    <w:p w:rsidR="00B70EBF" w:rsidRDefault="00B70EBF" w:rsidP="00B70EBF">
      <w:pPr>
        <w:numPr>
          <w:ilvl w:val="0"/>
          <w:numId w:val="4"/>
        </w:numPr>
      </w:pPr>
      <w:r>
        <w:t xml:space="preserve">Сравнительная физиология животных (под ред. Л. </w:t>
      </w:r>
      <w:proofErr w:type="spellStart"/>
      <w:r>
        <w:t>Проссера</w:t>
      </w:r>
      <w:proofErr w:type="spellEnd"/>
      <w:r>
        <w:t>). М., Мир, 1978.</w:t>
      </w:r>
    </w:p>
    <w:p w:rsidR="00B70EBF" w:rsidRDefault="00B70EBF" w:rsidP="00B70EBF">
      <w:pPr>
        <w:numPr>
          <w:ilvl w:val="0"/>
          <w:numId w:val="4"/>
        </w:numPr>
      </w:pPr>
      <w:proofErr w:type="spellStart"/>
      <w:r>
        <w:t>Уголев</w:t>
      </w:r>
      <w:proofErr w:type="spellEnd"/>
      <w:r>
        <w:t xml:space="preserve"> А.М. Мембранное пищеварение. Л., Наука, 1972.</w:t>
      </w:r>
    </w:p>
    <w:p w:rsidR="00B70EBF" w:rsidRDefault="00B70EBF" w:rsidP="00B70EBF">
      <w:pPr>
        <w:numPr>
          <w:ilvl w:val="0"/>
          <w:numId w:val="4"/>
        </w:numPr>
      </w:pPr>
      <w:proofErr w:type="spellStart"/>
      <w:r>
        <w:t>Фриденштейн</w:t>
      </w:r>
      <w:proofErr w:type="spellEnd"/>
      <w:r>
        <w:t xml:space="preserve"> А.Я., </w:t>
      </w:r>
      <w:proofErr w:type="spellStart"/>
      <w:r>
        <w:t>Лурия</w:t>
      </w:r>
      <w:proofErr w:type="spellEnd"/>
      <w:r>
        <w:t xml:space="preserve"> Е.А.  Клеточные основы кроветворного микроокружения. М., Медицина, 1980.</w:t>
      </w:r>
    </w:p>
    <w:p w:rsidR="00B70EBF" w:rsidRDefault="00B70EBF" w:rsidP="00B70EBF">
      <w:r>
        <w:t>17.Хрущов Н.Г. Гистогенез соединительной ткани. М., Наука, 1976.</w:t>
      </w:r>
    </w:p>
    <w:p w:rsidR="00B70EBF" w:rsidRDefault="00B70EBF" w:rsidP="00B70EBF">
      <w:pPr>
        <w:rPr>
          <w:b/>
          <w:lang w:val="kk-KZ"/>
        </w:rPr>
      </w:pPr>
      <w:r w:rsidRPr="000A3AB3">
        <w:rPr>
          <w:b/>
        </w:rPr>
        <w:t xml:space="preserve">  </w:t>
      </w:r>
      <w:r>
        <w:rPr>
          <w:b/>
        </w:rPr>
        <w:t xml:space="preserve">                                        </w:t>
      </w:r>
      <w:r w:rsidRPr="00B96A55">
        <w:rPr>
          <w:b/>
          <w:lang w:val="kk-KZ"/>
        </w:rPr>
        <w:t>ФОРМЫ КОНТРОЛЯ ЗНАНИЙ</w:t>
      </w:r>
    </w:p>
    <w:p w:rsidR="00B70EBF" w:rsidRPr="00B96A55" w:rsidRDefault="00B70EBF" w:rsidP="00B70EBF">
      <w:pPr>
        <w:jc w:val="center"/>
        <w:rPr>
          <w:b/>
          <w:lang w:val="kk-KZ"/>
        </w:rPr>
      </w:pPr>
    </w:p>
    <w:p w:rsidR="00B70EBF" w:rsidRPr="00B96A55" w:rsidRDefault="00B70EBF" w:rsidP="00B70EBF">
      <w:pPr>
        <w:jc w:val="both"/>
        <w:rPr>
          <w:lang w:val="kk-KZ"/>
        </w:rPr>
      </w:pPr>
      <w:r w:rsidRPr="00B96A55">
        <w:rPr>
          <w:lang w:val="kk-KZ"/>
        </w:rPr>
        <w:t>Формы контроля: рубежный контроль – 7 и 15 недели;</w:t>
      </w:r>
    </w:p>
    <w:p w:rsidR="00B70EBF" w:rsidRPr="00B96A55" w:rsidRDefault="00B70EBF" w:rsidP="00B70EBF">
      <w:pPr>
        <w:jc w:val="both"/>
        <w:rPr>
          <w:lang w:val="kk-KZ"/>
        </w:rPr>
      </w:pPr>
      <w:r w:rsidRPr="00B96A55">
        <w:rPr>
          <w:lang w:val="kk-KZ"/>
        </w:rPr>
        <w:t xml:space="preserve"> текущий контроль, сдача заданий  по СРС/СРСП –  1-15  недели</w:t>
      </w:r>
    </w:p>
    <w:p w:rsidR="00B70EBF" w:rsidRDefault="00B70EBF" w:rsidP="00B70EBF">
      <w:pPr>
        <w:jc w:val="both"/>
        <w:rPr>
          <w:lang w:val="kk-KZ"/>
        </w:rPr>
      </w:pPr>
      <w:r w:rsidRPr="00B96A55">
        <w:rPr>
          <w:lang w:val="kk-KZ"/>
        </w:rPr>
        <w:t xml:space="preserve"> промежуточная аттестация (письменный экзамен) – 16-17 неделя</w:t>
      </w:r>
    </w:p>
    <w:p w:rsidR="00B70EBF" w:rsidRPr="00B96A55" w:rsidRDefault="00B70EBF" w:rsidP="00B70EBF">
      <w:pPr>
        <w:tabs>
          <w:tab w:val="left" w:pos="360"/>
          <w:tab w:val="num" w:pos="2340"/>
        </w:tabs>
        <w:jc w:val="both"/>
      </w:pPr>
      <w:r w:rsidRPr="00B96A55">
        <w:t>Политика выставления оценок</w:t>
      </w:r>
    </w:p>
    <w:p w:rsidR="00B70EBF" w:rsidRPr="00B96A55" w:rsidRDefault="00B70EBF" w:rsidP="00B70EBF">
      <w:pPr>
        <w:tabs>
          <w:tab w:val="left" w:pos="0"/>
          <w:tab w:val="left" w:pos="540"/>
        </w:tabs>
        <w:jc w:val="both"/>
      </w:pPr>
      <w:r w:rsidRPr="00B96A55">
        <w:t>Критерии оценки (</w:t>
      </w:r>
      <w:proofErr w:type="spellStart"/>
      <w:r w:rsidRPr="00B96A55">
        <w:t>разбал</w:t>
      </w:r>
      <w:r>
        <w:t>л</w:t>
      </w:r>
      <w:r w:rsidRPr="00B96A55">
        <w:t>овка</w:t>
      </w:r>
      <w:proofErr w:type="spellEnd"/>
      <w:r w:rsidRPr="00B96A55">
        <w:t xml:space="preserve">  по видам занятий).</w:t>
      </w:r>
    </w:p>
    <w:p w:rsidR="00B70EBF" w:rsidRPr="00B96A55" w:rsidRDefault="00B70EBF" w:rsidP="00B70EBF">
      <w:pPr>
        <w:jc w:val="both"/>
      </w:pPr>
      <w:r w:rsidRPr="00B96A55">
        <w:t xml:space="preserve">Рубежный  контроль </w:t>
      </w:r>
      <w:r w:rsidRPr="00B96A55">
        <w:rPr>
          <w:lang w:val="en-US"/>
        </w:rPr>
        <w:t>I</w:t>
      </w:r>
      <w:r w:rsidRPr="00B96A55">
        <w:t xml:space="preserve">  (включая текущий контроль)  - 30%.</w:t>
      </w:r>
    </w:p>
    <w:p w:rsidR="00B70EBF" w:rsidRPr="00B96A55" w:rsidRDefault="00B70EBF" w:rsidP="00B70EBF">
      <w:pPr>
        <w:jc w:val="both"/>
      </w:pPr>
      <w:r w:rsidRPr="00B96A55">
        <w:t xml:space="preserve">Рубежный контроль </w:t>
      </w:r>
      <w:r w:rsidRPr="00B96A55">
        <w:rPr>
          <w:lang w:val="en-US"/>
        </w:rPr>
        <w:t>II</w:t>
      </w:r>
      <w:r w:rsidRPr="00B96A55">
        <w:t xml:space="preserve"> (включая текущий контроль)   - 30%</w:t>
      </w:r>
    </w:p>
    <w:p w:rsidR="00B70EBF" w:rsidRDefault="00B70EBF" w:rsidP="00B70EBF">
      <w:pPr>
        <w:jc w:val="both"/>
      </w:pPr>
      <w:r w:rsidRPr="00B96A55">
        <w:t xml:space="preserve">Промежуточная аттестация </w:t>
      </w:r>
      <w:r w:rsidRPr="00B96A55">
        <w:rPr>
          <w:lang w:val="ru-MO"/>
        </w:rPr>
        <w:t xml:space="preserve">                                            -</w:t>
      </w:r>
      <w:r w:rsidRPr="00B96A55">
        <w:t xml:space="preserve"> 40%.</w:t>
      </w:r>
    </w:p>
    <w:p w:rsidR="00B70EBF" w:rsidRPr="00B96A55" w:rsidRDefault="00B70EBF" w:rsidP="00B70EBF">
      <w:pPr>
        <w:jc w:val="both"/>
      </w:pPr>
      <w:r w:rsidRPr="00B96A55">
        <w:t>____________________________________________________</w:t>
      </w:r>
    </w:p>
    <w:p w:rsidR="00B70EBF" w:rsidRPr="00B96A55" w:rsidRDefault="00B70EBF" w:rsidP="00B70EBF">
      <w:pPr>
        <w:jc w:val="both"/>
      </w:pPr>
      <w:r w:rsidRPr="00B96A55">
        <w:t xml:space="preserve"> Итого:                                                                                100%      </w:t>
      </w:r>
    </w:p>
    <w:p w:rsidR="00B70EBF" w:rsidRPr="00B96A55" w:rsidRDefault="00B70EBF" w:rsidP="00B70EBF">
      <w:pPr>
        <w:jc w:val="both"/>
      </w:pPr>
      <w:r w:rsidRPr="00B96A55">
        <w:rPr>
          <w:b/>
        </w:rPr>
        <w:t>Примечание: за игры и разговоры по сотовому телефону у студента высчитывается    5%  баллов</w:t>
      </w:r>
      <w:r w:rsidRPr="00B96A55">
        <w:t xml:space="preserve">           </w:t>
      </w:r>
    </w:p>
    <w:p w:rsidR="00B70EBF" w:rsidRPr="00B96A55" w:rsidRDefault="00B70EBF" w:rsidP="00B70EBF">
      <w:pPr>
        <w:jc w:val="both"/>
      </w:pPr>
      <w:r w:rsidRPr="00B96A55">
        <w:t xml:space="preserve">Рубежный контроль </w:t>
      </w:r>
      <w:proofErr w:type="gramStart"/>
      <w:r w:rsidRPr="00B96A55">
        <w:t xml:space="preserve">( </w:t>
      </w:r>
      <w:proofErr w:type="gramEnd"/>
      <w:r w:rsidRPr="00B96A55">
        <w:t>РК) проводится на 7 и 15 неделях.</w:t>
      </w:r>
    </w:p>
    <w:p w:rsidR="00B70EBF" w:rsidRPr="00B96A55" w:rsidRDefault="00B70EBF" w:rsidP="00B70EBF">
      <w:pPr>
        <w:jc w:val="both"/>
        <w:rPr>
          <w:lang w:val="kk-KZ"/>
        </w:rPr>
      </w:pPr>
      <w:r w:rsidRPr="00B96A55">
        <w:t>Итоги РК и текущего контроля проставляются в ведомости  по накопительному принципу и являются основанием допуска к экзамену.</w:t>
      </w:r>
    </w:p>
    <w:p w:rsidR="00B70EBF" w:rsidRPr="00B96A55" w:rsidRDefault="00B70EBF" w:rsidP="00B70EBF">
      <w:pPr>
        <w:pStyle w:val="1"/>
        <w:jc w:val="center"/>
        <w:rPr>
          <w:sz w:val="24"/>
          <w:szCs w:val="24"/>
        </w:rPr>
      </w:pPr>
      <w:r w:rsidRPr="00B96A55">
        <w:rPr>
          <w:sz w:val="24"/>
          <w:szCs w:val="24"/>
        </w:rPr>
        <w:t>График рубежных контролей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8"/>
        <w:gridCol w:w="6688"/>
        <w:gridCol w:w="2095"/>
      </w:tblGrid>
      <w:tr w:rsidR="00B70EBF" w:rsidRPr="00FB583B" w:rsidTr="00512EC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F" w:rsidRPr="00FB583B" w:rsidRDefault="00B70EBF" w:rsidP="00512ECB">
            <w:pPr>
              <w:pStyle w:val="a4"/>
              <w:tabs>
                <w:tab w:val="left" w:pos="0"/>
              </w:tabs>
              <w:spacing w:line="228" w:lineRule="auto"/>
            </w:pPr>
            <w:r w:rsidRPr="00FB583B">
              <w:t xml:space="preserve">№ </w:t>
            </w:r>
            <w:proofErr w:type="spellStart"/>
            <w:proofErr w:type="gramStart"/>
            <w:r w:rsidRPr="00FB583B">
              <w:lastRenderedPageBreak/>
              <w:t>п</w:t>
            </w:r>
            <w:proofErr w:type="spellEnd"/>
            <w:proofErr w:type="gramEnd"/>
            <w:r w:rsidRPr="00FB583B">
              <w:t>/</w:t>
            </w:r>
            <w:proofErr w:type="spellStart"/>
            <w:r w:rsidRPr="00FB583B">
              <w:t>п</w:t>
            </w:r>
            <w:proofErr w:type="spellEnd"/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F" w:rsidRPr="00FB583B" w:rsidRDefault="00B70EBF" w:rsidP="00512ECB">
            <w:pPr>
              <w:pStyle w:val="a4"/>
              <w:tabs>
                <w:tab w:val="left" w:pos="0"/>
              </w:tabs>
              <w:spacing w:line="228" w:lineRule="auto"/>
            </w:pPr>
            <w:r w:rsidRPr="00FB583B">
              <w:lastRenderedPageBreak/>
              <w:t>Виды занятий и работ студента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F" w:rsidRPr="00FB583B" w:rsidRDefault="00B70EBF" w:rsidP="00512ECB">
            <w:pPr>
              <w:pStyle w:val="a4"/>
              <w:tabs>
                <w:tab w:val="left" w:pos="0"/>
              </w:tabs>
              <w:spacing w:line="228" w:lineRule="auto"/>
            </w:pPr>
            <w:r w:rsidRPr="00FB583B">
              <w:t xml:space="preserve">Количество </w:t>
            </w:r>
            <w:r w:rsidRPr="00FB583B">
              <w:lastRenderedPageBreak/>
              <w:t>рекомендуемых баллов</w:t>
            </w:r>
            <w:proofErr w:type="gramStart"/>
            <w:r w:rsidRPr="00FB583B">
              <w:t xml:space="preserve"> (%)</w:t>
            </w:r>
            <w:proofErr w:type="gramEnd"/>
          </w:p>
        </w:tc>
      </w:tr>
      <w:tr w:rsidR="00B70EBF" w:rsidRPr="00FB583B" w:rsidTr="00512EC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F" w:rsidRPr="00FB583B" w:rsidRDefault="00B70EBF" w:rsidP="00512ECB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F" w:rsidRPr="00FB583B" w:rsidRDefault="00B70EBF" w:rsidP="00512ECB">
            <w:pPr>
              <w:pStyle w:val="a4"/>
              <w:tabs>
                <w:tab w:val="left" w:pos="0"/>
              </w:tabs>
              <w:spacing w:line="228" w:lineRule="auto"/>
            </w:pPr>
            <w:r w:rsidRPr="00FB583B">
              <w:t>Освоение заданий лекционных занятий в аудитории</w:t>
            </w:r>
            <w:r>
              <w:t xml:space="preserve">  </w:t>
            </w:r>
            <w:r w:rsidRPr="00FB583B">
              <w:t>(1-7 недели)</w:t>
            </w:r>
            <w:r w:rsidR="0088350A">
              <w:t xml:space="preserve"> – тестовые задания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F" w:rsidRDefault="00B70EBF" w:rsidP="00512ECB">
            <w:pPr>
              <w:pStyle w:val="a4"/>
              <w:tabs>
                <w:tab w:val="left" w:pos="0"/>
              </w:tabs>
              <w:spacing w:line="228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B70EBF" w:rsidRPr="00FB583B" w:rsidTr="00512EC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F" w:rsidRPr="00FB583B" w:rsidRDefault="00B70EBF" w:rsidP="00512ECB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F" w:rsidRPr="00FB583B" w:rsidRDefault="00B70EBF" w:rsidP="0088350A">
            <w:pPr>
              <w:pStyle w:val="a4"/>
              <w:tabs>
                <w:tab w:val="left" w:pos="0"/>
              </w:tabs>
              <w:spacing w:line="228" w:lineRule="auto"/>
            </w:pPr>
            <w:proofErr w:type="gramStart"/>
            <w:r w:rsidRPr="00FB583B">
              <w:t>Текущий контроль (выполнение заданий практических  занятий в аудитории, результаты СРС</w:t>
            </w:r>
            <w:r>
              <w:t xml:space="preserve"> (</w:t>
            </w:r>
            <w:r w:rsidR="0088350A">
              <w:t xml:space="preserve">презентации по </w:t>
            </w:r>
            <w:r>
              <w:t>проект</w:t>
            </w:r>
            <w:r w:rsidR="0088350A">
              <w:t>ам</w:t>
            </w:r>
            <w:r>
              <w:t xml:space="preserve">) </w:t>
            </w:r>
            <w:r w:rsidRPr="00FB583B">
              <w:t>(1-7 недели)</w:t>
            </w:r>
            <w:proofErr w:type="gram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F" w:rsidRDefault="00B70EBF" w:rsidP="00512ECB">
            <w:pPr>
              <w:pStyle w:val="a4"/>
              <w:tabs>
                <w:tab w:val="left" w:pos="0"/>
              </w:tabs>
              <w:spacing w:line="228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15</w:t>
            </w:r>
          </w:p>
        </w:tc>
      </w:tr>
      <w:tr w:rsidR="00B70EBF" w:rsidRPr="00FB583B" w:rsidTr="00512EC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F" w:rsidRPr="00FB583B" w:rsidRDefault="00B70EBF" w:rsidP="00512ECB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F" w:rsidRPr="00FB583B" w:rsidRDefault="00B70EBF" w:rsidP="00512ECB">
            <w:pPr>
              <w:pStyle w:val="a4"/>
              <w:tabs>
                <w:tab w:val="left" w:pos="0"/>
              </w:tabs>
              <w:spacing w:line="228" w:lineRule="auto"/>
            </w:pPr>
            <w:r w:rsidRPr="00FB583B">
              <w:t xml:space="preserve">Рубежный контроль  1-7 </w:t>
            </w:r>
            <w:proofErr w:type="spellStart"/>
            <w:r w:rsidRPr="00FB583B">
              <w:t>нед</w:t>
            </w:r>
            <w:proofErr w:type="spellEnd"/>
            <w:r w:rsidRPr="00FB583B"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F" w:rsidRDefault="00B70EBF" w:rsidP="00512ECB">
            <w:pPr>
              <w:pStyle w:val="a4"/>
              <w:tabs>
                <w:tab w:val="left" w:pos="0"/>
              </w:tabs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B70EBF" w:rsidRPr="00FB583B" w:rsidTr="00512EC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F" w:rsidRPr="00FB583B" w:rsidRDefault="00B70EBF" w:rsidP="00512ECB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F" w:rsidRPr="00FB583B" w:rsidRDefault="00B70EBF" w:rsidP="00512ECB">
            <w:pPr>
              <w:pStyle w:val="a4"/>
              <w:tabs>
                <w:tab w:val="left" w:pos="0"/>
              </w:tabs>
              <w:spacing w:line="228" w:lineRule="auto"/>
            </w:pPr>
            <w:r w:rsidRPr="00FB583B">
              <w:t>Освоение заданий лекционных занятий в аудитории (8-15 недели)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F" w:rsidRDefault="00B70EBF" w:rsidP="00512ECB">
            <w:pPr>
              <w:pStyle w:val="a4"/>
              <w:tabs>
                <w:tab w:val="left" w:pos="0"/>
              </w:tabs>
              <w:spacing w:line="228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</w:tr>
      <w:tr w:rsidR="00B70EBF" w:rsidRPr="00FB583B" w:rsidTr="00512EC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F" w:rsidRPr="00FB583B" w:rsidRDefault="00B70EBF" w:rsidP="00512ECB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F" w:rsidRPr="00FB583B" w:rsidRDefault="00B70EBF" w:rsidP="00512ECB">
            <w:pPr>
              <w:pStyle w:val="a4"/>
              <w:tabs>
                <w:tab w:val="left" w:pos="0"/>
              </w:tabs>
              <w:spacing w:line="228" w:lineRule="auto"/>
            </w:pPr>
            <w:proofErr w:type="gramStart"/>
            <w:r w:rsidRPr="00FB583B">
              <w:t>Текущий контроль (выполнение заданий практических  занятий в аудитории, результаты СРС (1-7 недели)</w:t>
            </w:r>
            <w:proofErr w:type="gram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F" w:rsidRDefault="00B70EBF" w:rsidP="00512ECB">
            <w:pPr>
              <w:pStyle w:val="a4"/>
              <w:tabs>
                <w:tab w:val="left" w:pos="0"/>
              </w:tabs>
              <w:spacing w:line="228" w:lineRule="auto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15</w:t>
            </w:r>
          </w:p>
        </w:tc>
      </w:tr>
      <w:tr w:rsidR="00B70EBF" w:rsidRPr="00FB583B" w:rsidTr="00512ECB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70EBF" w:rsidRPr="00FB583B" w:rsidRDefault="00B70EBF" w:rsidP="00512ECB">
            <w:pPr>
              <w:pStyle w:val="a4"/>
              <w:numPr>
                <w:ilvl w:val="0"/>
                <w:numId w:val="5"/>
              </w:numPr>
              <w:tabs>
                <w:tab w:val="left" w:pos="0"/>
              </w:tabs>
              <w:spacing w:after="0"/>
              <w:jc w:val="both"/>
            </w:pP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70EBF" w:rsidRPr="00FB583B" w:rsidRDefault="00B70EBF" w:rsidP="00512ECB">
            <w:pPr>
              <w:pStyle w:val="a4"/>
              <w:tabs>
                <w:tab w:val="left" w:pos="0"/>
              </w:tabs>
              <w:spacing w:line="228" w:lineRule="auto"/>
            </w:pPr>
            <w:r w:rsidRPr="00FB583B">
              <w:t xml:space="preserve">Рубежный контроль 8-15 </w:t>
            </w:r>
            <w:proofErr w:type="spellStart"/>
            <w:r w:rsidRPr="00FB583B">
              <w:t>нед</w:t>
            </w:r>
            <w:proofErr w:type="spellEnd"/>
            <w:r w:rsidRPr="00FB583B"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70EBF" w:rsidRDefault="00B70EBF" w:rsidP="00512ECB">
            <w:pPr>
              <w:pStyle w:val="a4"/>
              <w:tabs>
                <w:tab w:val="left" w:pos="0"/>
              </w:tabs>
              <w:spacing w:line="22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B70EBF" w:rsidRPr="00B96A55" w:rsidTr="00512ECB">
        <w:trPr>
          <w:cantSplit/>
        </w:trPr>
        <w:tc>
          <w:tcPr>
            <w:tcW w:w="80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F" w:rsidRPr="00FB583B" w:rsidRDefault="00B70EBF" w:rsidP="00512ECB">
            <w:pPr>
              <w:pStyle w:val="a4"/>
              <w:tabs>
                <w:tab w:val="left" w:pos="0"/>
              </w:tabs>
              <w:spacing w:line="228" w:lineRule="auto"/>
            </w:pPr>
            <w:r w:rsidRPr="00FB583B">
              <w:t xml:space="preserve">              Итого по РК</w:t>
            </w:r>
          </w:p>
        </w:tc>
        <w:tc>
          <w:tcPr>
            <w:tcW w:w="21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BF" w:rsidRPr="00B96A55" w:rsidRDefault="00B70EBF" w:rsidP="00512ECB">
            <w:pPr>
              <w:pStyle w:val="a4"/>
              <w:tabs>
                <w:tab w:val="left" w:pos="0"/>
              </w:tabs>
              <w:spacing w:line="228" w:lineRule="auto"/>
              <w:jc w:val="center"/>
            </w:pPr>
            <w:r w:rsidRPr="00FB583B">
              <w:t>60</w:t>
            </w:r>
          </w:p>
        </w:tc>
      </w:tr>
    </w:tbl>
    <w:p w:rsidR="00B70EBF" w:rsidRDefault="00B70EBF" w:rsidP="00B70EBF">
      <w:pPr>
        <w:pStyle w:val="a4"/>
        <w:tabs>
          <w:tab w:val="left" w:pos="0"/>
        </w:tabs>
        <w:spacing w:line="230" w:lineRule="auto"/>
        <w:ind w:firstLine="360"/>
      </w:pPr>
    </w:p>
    <w:p w:rsidR="00B70EBF" w:rsidRPr="00B96A55" w:rsidRDefault="00B70EBF" w:rsidP="00B70EBF">
      <w:pPr>
        <w:pStyle w:val="a4"/>
        <w:tabs>
          <w:tab w:val="left" w:pos="0"/>
        </w:tabs>
        <w:spacing w:line="230" w:lineRule="auto"/>
        <w:ind w:firstLine="360"/>
      </w:pPr>
      <w:r w:rsidRPr="00B96A55">
        <w:t>Экзаменационная оценка по дисциплине определяется как сумма показателей успеваемости по рубежным контролям (60%) и промежуточной аттестации (экзамену) – 40% и составляет – 100%.</w:t>
      </w:r>
    </w:p>
    <w:p w:rsidR="00B70EBF" w:rsidRPr="00B96A55" w:rsidRDefault="00B70EBF" w:rsidP="00B70EBF">
      <w:pPr>
        <w:jc w:val="both"/>
      </w:pPr>
      <w:r w:rsidRPr="00B96A55">
        <w:t>Если обучающийся набрал в течение семестра по итогам РК и текущему контролю менее половины максимальной оценки (60%) по дисциплине, то он к экзамену не допускается.</w:t>
      </w:r>
    </w:p>
    <w:p w:rsidR="00B70EBF" w:rsidRPr="00B96A55" w:rsidRDefault="00B70EBF" w:rsidP="00B70EBF">
      <w:pPr>
        <w:numPr>
          <w:ilvl w:val="12"/>
          <w:numId w:val="0"/>
        </w:numPr>
        <w:tabs>
          <w:tab w:val="left" w:pos="360"/>
        </w:tabs>
        <w:ind w:right="-15"/>
        <w:jc w:val="both"/>
      </w:pPr>
      <w:r w:rsidRPr="00B96A55">
        <w:t>Итоговая оценка  подсчитывается по формуле:</w:t>
      </w:r>
    </w:p>
    <w:p w:rsidR="00B70EBF" w:rsidRPr="00B96A55" w:rsidRDefault="00B70EBF" w:rsidP="00B70EBF">
      <w:pPr>
        <w:numPr>
          <w:ilvl w:val="12"/>
          <w:numId w:val="0"/>
        </w:numPr>
        <w:tabs>
          <w:tab w:val="left" w:pos="360"/>
        </w:tabs>
        <w:ind w:right="-15"/>
        <w:jc w:val="center"/>
      </w:pPr>
      <w:r w:rsidRPr="00B96A55">
        <w:t>ИО= [(Р</w:t>
      </w:r>
      <w:proofErr w:type="gramStart"/>
      <w:r w:rsidRPr="00B96A55">
        <w:rPr>
          <w:vertAlign w:val="subscript"/>
        </w:rPr>
        <w:t>1</w:t>
      </w:r>
      <w:proofErr w:type="gramEnd"/>
      <w:r w:rsidRPr="00B96A55">
        <w:t>+Р</w:t>
      </w:r>
      <w:r w:rsidRPr="00B96A55">
        <w:rPr>
          <w:vertAlign w:val="subscript"/>
        </w:rPr>
        <w:t>2</w:t>
      </w:r>
      <w:r w:rsidRPr="00B96A55">
        <w:t>)/2]</w:t>
      </w:r>
      <w:proofErr w:type="spellStart"/>
      <w:r w:rsidRPr="00B96A55">
        <w:t>х</w:t>
      </w:r>
      <w:proofErr w:type="spellEnd"/>
      <w:r w:rsidRPr="00B96A55">
        <w:t xml:space="preserve"> 0,6+Е0,4      </w:t>
      </w:r>
    </w:p>
    <w:p w:rsidR="00B70EBF" w:rsidRPr="00B96A55" w:rsidRDefault="00B70EBF" w:rsidP="00B70EBF">
      <w:pPr>
        <w:numPr>
          <w:ilvl w:val="12"/>
          <w:numId w:val="0"/>
        </w:numPr>
        <w:tabs>
          <w:tab w:val="left" w:pos="360"/>
        </w:tabs>
        <w:ind w:right="-15"/>
        <w:jc w:val="both"/>
      </w:pPr>
      <w:r w:rsidRPr="00B96A55">
        <w:t>где Р</w:t>
      </w:r>
      <w:proofErr w:type="gramStart"/>
      <w:r w:rsidRPr="00B96A55">
        <w:rPr>
          <w:vertAlign w:val="subscript"/>
        </w:rPr>
        <w:t>1</w:t>
      </w:r>
      <w:proofErr w:type="gramEnd"/>
      <w:r w:rsidRPr="00B96A55">
        <w:t xml:space="preserve"> – цифровой эквивалент оценки первого рейтинга; </w:t>
      </w:r>
      <w:r w:rsidRPr="00B96A55">
        <w:tab/>
        <w:t>Р</w:t>
      </w:r>
      <w:r w:rsidRPr="00B96A55">
        <w:rPr>
          <w:vertAlign w:val="subscript"/>
        </w:rPr>
        <w:t>2</w:t>
      </w:r>
      <w:r>
        <w:t>–цифровой экви</w:t>
      </w:r>
      <w:r w:rsidRPr="00B96A55">
        <w:t>валент оценки второго рейтинга; Е–цифровой эквивалент оценки на экзамене.</w:t>
      </w:r>
    </w:p>
    <w:p w:rsidR="00B70EBF" w:rsidRDefault="00B70EBF" w:rsidP="00B70EBF">
      <w:pPr>
        <w:jc w:val="both"/>
        <w:rPr>
          <w:b/>
        </w:rPr>
      </w:pPr>
    </w:p>
    <w:p w:rsidR="00B70EBF" w:rsidRDefault="00B70EBF" w:rsidP="00B70EBF">
      <w:pPr>
        <w:rPr>
          <w:b/>
          <w:sz w:val="22"/>
          <w:szCs w:val="22"/>
        </w:rPr>
      </w:pPr>
      <w:r w:rsidRPr="00114A2E">
        <w:rPr>
          <w:b/>
          <w:sz w:val="22"/>
          <w:szCs w:val="22"/>
        </w:rPr>
        <w:t>Шкала оценки знаний:</w:t>
      </w:r>
    </w:p>
    <w:tbl>
      <w:tblPr>
        <w:tblW w:w="501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442"/>
        <w:gridCol w:w="1625"/>
        <w:gridCol w:w="1605"/>
        <w:gridCol w:w="4918"/>
      </w:tblGrid>
      <w:tr w:rsidR="00B70EBF" w:rsidRPr="00114A2E" w:rsidTr="00512ECB">
        <w:tc>
          <w:tcPr>
            <w:tcW w:w="7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EBF" w:rsidRPr="00114A2E" w:rsidRDefault="00B70EBF" w:rsidP="00512ECB">
            <w:pPr>
              <w:jc w:val="center"/>
              <w:rPr>
                <w:b/>
              </w:rPr>
            </w:pPr>
            <w:r w:rsidRPr="00114A2E">
              <w:rPr>
                <w:rStyle w:val="s00"/>
                <w:b/>
                <w:sz w:val="22"/>
                <w:szCs w:val="22"/>
              </w:rPr>
              <w:t>Оценка по буквенной системе</w:t>
            </w:r>
          </w:p>
        </w:tc>
        <w:tc>
          <w:tcPr>
            <w:tcW w:w="8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EBF" w:rsidRPr="00114A2E" w:rsidRDefault="00B70EBF" w:rsidP="00512ECB">
            <w:pPr>
              <w:jc w:val="center"/>
              <w:rPr>
                <w:b/>
              </w:rPr>
            </w:pPr>
            <w:r w:rsidRPr="00114A2E">
              <w:rPr>
                <w:rStyle w:val="s00"/>
                <w:b/>
                <w:sz w:val="22"/>
                <w:szCs w:val="22"/>
              </w:rPr>
              <w:t>Цифровой эквивалент баллов</w:t>
            </w:r>
          </w:p>
        </w:tc>
        <w:tc>
          <w:tcPr>
            <w:tcW w:w="8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EBF" w:rsidRPr="00114A2E" w:rsidRDefault="00B70EBF" w:rsidP="00512ECB">
            <w:pPr>
              <w:jc w:val="center"/>
              <w:rPr>
                <w:b/>
              </w:rPr>
            </w:pPr>
            <w:r w:rsidRPr="00114A2E">
              <w:rPr>
                <w:rStyle w:val="s00"/>
                <w:b/>
                <w:sz w:val="22"/>
                <w:szCs w:val="22"/>
              </w:rPr>
              <w:t>%-</w:t>
            </w:r>
            <w:proofErr w:type="spellStart"/>
            <w:r w:rsidRPr="00114A2E">
              <w:rPr>
                <w:rStyle w:val="s00"/>
                <w:b/>
                <w:sz w:val="22"/>
                <w:szCs w:val="22"/>
              </w:rPr>
              <w:t>ное</w:t>
            </w:r>
            <w:proofErr w:type="spellEnd"/>
            <w:r w:rsidRPr="00114A2E">
              <w:rPr>
                <w:rStyle w:val="s00"/>
                <w:b/>
                <w:sz w:val="22"/>
                <w:szCs w:val="22"/>
              </w:rPr>
              <w:t xml:space="preserve"> содержание</w:t>
            </w:r>
          </w:p>
        </w:tc>
        <w:tc>
          <w:tcPr>
            <w:tcW w:w="25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EBF" w:rsidRPr="00114A2E" w:rsidRDefault="00B70EBF" w:rsidP="00512ECB">
            <w:pPr>
              <w:jc w:val="center"/>
              <w:rPr>
                <w:b/>
              </w:rPr>
            </w:pPr>
            <w:r w:rsidRPr="00114A2E">
              <w:rPr>
                <w:rStyle w:val="s00"/>
                <w:b/>
                <w:sz w:val="22"/>
                <w:szCs w:val="22"/>
              </w:rPr>
              <w:t>Оценка по традиционной системе</w:t>
            </w:r>
          </w:p>
        </w:tc>
      </w:tr>
      <w:tr w:rsidR="00B70EBF" w:rsidRPr="00114A2E" w:rsidTr="00512ECB">
        <w:trPr>
          <w:cantSplit/>
        </w:trPr>
        <w:tc>
          <w:tcPr>
            <w:tcW w:w="7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Pr="00114A2E" w:rsidRDefault="00B70EBF" w:rsidP="00512ECB">
            <w:pPr>
              <w:jc w:val="center"/>
            </w:pPr>
            <w:r w:rsidRPr="00114A2E">
              <w:rPr>
                <w:rStyle w:val="s00"/>
                <w:sz w:val="22"/>
                <w:szCs w:val="22"/>
              </w:rPr>
              <w:t>А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Pr="00114A2E" w:rsidRDefault="00B70EBF" w:rsidP="00512ECB">
            <w:pPr>
              <w:jc w:val="center"/>
            </w:pPr>
            <w:r w:rsidRPr="00114A2E">
              <w:rPr>
                <w:rStyle w:val="s00"/>
                <w:sz w:val="22"/>
                <w:szCs w:val="22"/>
              </w:rPr>
              <w:t>4,0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Pr="00114A2E" w:rsidRDefault="00B70EBF" w:rsidP="00512ECB">
            <w:pPr>
              <w:jc w:val="center"/>
            </w:pPr>
            <w:r w:rsidRPr="00114A2E">
              <w:rPr>
                <w:rStyle w:val="s00"/>
                <w:sz w:val="22"/>
                <w:szCs w:val="22"/>
              </w:rPr>
              <w:t>95-100</w:t>
            </w:r>
          </w:p>
        </w:tc>
        <w:tc>
          <w:tcPr>
            <w:tcW w:w="256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EBF" w:rsidRPr="00571F62" w:rsidRDefault="00B70EBF" w:rsidP="00512ECB">
            <w:pPr>
              <w:jc w:val="center"/>
            </w:pPr>
            <w:r w:rsidRPr="00571F62">
              <w:rPr>
                <w:sz w:val="22"/>
                <w:szCs w:val="22"/>
              </w:rPr>
              <w:t>"Отлично"</w:t>
            </w:r>
          </w:p>
        </w:tc>
      </w:tr>
      <w:tr w:rsidR="00B70EBF" w:rsidRPr="00114A2E" w:rsidTr="00512ECB">
        <w:trPr>
          <w:cantSplit/>
        </w:trPr>
        <w:tc>
          <w:tcPr>
            <w:tcW w:w="75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Pr="00114A2E" w:rsidRDefault="00B70EBF" w:rsidP="00512ECB">
            <w:pPr>
              <w:jc w:val="center"/>
            </w:pPr>
            <w:r w:rsidRPr="00114A2E">
              <w:rPr>
                <w:rStyle w:val="s00"/>
                <w:sz w:val="22"/>
                <w:szCs w:val="22"/>
              </w:rPr>
              <w:t>А-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Pr="00114A2E" w:rsidRDefault="00B70EBF" w:rsidP="00512ECB">
            <w:pPr>
              <w:jc w:val="center"/>
            </w:pPr>
            <w:r w:rsidRPr="00114A2E">
              <w:rPr>
                <w:rStyle w:val="s00"/>
                <w:sz w:val="22"/>
                <w:szCs w:val="22"/>
              </w:rPr>
              <w:t>3,67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Pr="00114A2E" w:rsidRDefault="00B70EBF" w:rsidP="00512ECB">
            <w:pPr>
              <w:jc w:val="center"/>
            </w:pPr>
            <w:r w:rsidRPr="00114A2E">
              <w:rPr>
                <w:rStyle w:val="s00"/>
                <w:sz w:val="22"/>
                <w:szCs w:val="22"/>
              </w:rPr>
              <w:t>90-94</w:t>
            </w:r>
          </w:p>
        </w:tc>
        <w:tc>
          <w:tcPr>
            <w:tcW w:w="2564" w:type="pct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70EBF" w:rsidRPr="00114A2E" w:rsidRDefault="00B70EBF" w:rsidP="00512ECB">
            <w:pPr>
              <w:jc w:val="center"/>
            </w:pPr>
          </w:p>
        </w:tc>
      </w:tr>
      <w:tr w:rsidR="00B70EBF" w:rsidRPr="00114A2E" w:rsidTr="00512ECB">
        <w:trPr>
          <w:cantSplit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Pr="00114A2E" w:rsidRDefault="00B70EBF" w:rsidP="00512ECB">
            <w:pPr>
              <w:jc w:val="center"/>
            </w:pPr>
            <w:r w:rsidRPr="00114A2E">
              <w:rPr>
                <w:rStyle w:val="s00"/>
                <w:sz w:val="22"/>
                <w:szCs w:val="22"/>
              </w:rPr>
              <w:t>В+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Pr="00114A2E" w:rsidRDefault="00B70EBF" w:rsidP="00512ECB">
            <w:pPr>
              <w:jc w:val="center"/>
            </w:pPr>
            <w:r w:rsidRPr="00114A2E">
              <w:rPr>
                <w:rStyle w:val="s00"/>
                <w:sz w:val="22"/>
                <w:szCs w:val="22"/>
              </w:rPr>
              <w:t>3,33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Pr="00114A2E" w:rsidRDefault="00B70EBF" w:rsidP="00512ECB">
            <w:pPr>
              <w:jc w:val="center"/>
            </w:pPr>
            <w:r w:rsidRPr="00114A2E">
              <w:rPr>
                <w:rStyle w:val="s00"/>
                <w:sz w:val="22"/>
                <w:szCs w:val="22"/>
              </w:rPr>
              <w:t>85-89</w:t>
            </w:r>
          </w:p>
        </w:tc>
        <w:tc>
          <w:tcPr>
            <w:tcW w:w="2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EBF" w:rsidRPr="00571F62" w:rsidRDefault="00B70EBF" w:rsidP="00512ECB">
            <w:pPr>
              <w:jc w:val="center"/>
            </w:pPr>
            <w:r w:rsidRPr="00571F62">
              <w:rPr>
                <w:sz w:val="22"/>
                <w:szCs w:val="22"/>
              </w:rPr>
              <w:t>"Хорошо"</w:t>
            </w:r>
          </w:p>
        </w:tc>
      </w:tr>
      <w:tr w:rsidR="00B70EBF" w:rsidRPr="00114A2E" w:rsidTr="00512ECB">
        <w:trPr>
          <w:cantSplit/>
        </w:trPr>
        <w:tc>
          <w:tcPr>
            <w:tcW w:w="75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Pr="00114A2E" w:rsidRDefault="00B70EBF" w:rsidP="00512ECB">
            <w:pPr>
              <w:jc w:val="center"/>
            </w:pPr>
            <w:r w:rsidRPr="00114A2E">
              <w:rPr>
                <w:rStyle w:val="s00"/>
                <w:sz w:val="22"/>
                <w:szCs w:val="22"/>
              </w:rPr>
              <w:t>В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Pr="00114A2E" w:rsidRDefault="00B70EBF" w:rsidP="00512ECB">
            <w:pPr>
              <w:jc w:val="center"/>
            </w:pPr>
            <w:r w:rsidRPr="00114A2E">
              <w:rPr>
                <w:rStyle w:val="s00"/>
                <w:sz w:val="22"/>
                <w:szCs w:val="22"/>
              </w:rPr>
              <w:t>3,0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Pr="00114A2E" w:rsidRDefault="00B70EBF" w:rsidP="00512ECB">
            <w:pPr>
              <w:jc w:val="center"/>
            </w:pPr>
            <w:r w:rsidRPr="00114A2E">
              <w:rPr>
                <w:rStyle w:val="s00"/>
                <w:sz w:val="22"/>
                <w:szCs w:val="22"/>
              </w:rPr>
              <w:t>80-84</w:t>
            </w:r>
          </w:p>
        </w:tc>
        <w:tc>
          <w:tcPr>
            <w:tcW w:w="2564" w:type="pct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EBF" w:rsidRPr="00114A2E" w:rsidRDefault="00B70EBF" w:rsidP="00512ECB">
            <w:pPr>
              <w:jc w:val="center"/>
            </w:pPr>
          </w:p>
        </w:tc>
      </w:tr>
      <w:tr w:rsidR="00B70EBF" w:rsidRPr="00114A2E" w:rsidTr="00512ECB">
        <w:trPr>
          <w:cantSplit/>
        </w:trPr>
        <w:tc>
          <w:tcPr>
            <w:tcW w:w="7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Pr="00114A2E" w:rsidRDefault="00B70EBF" w:rsidP="00512ECB">
            <w:pPr>
              <w:jc w:val="center"/>
            </w:pPr>
            <w:r w:rsidRPr="00114A2E">
              <w:rPr>
                <w:rStyle w:val="s00"/>
                <w:sz w:val="22"/>
                <w:szCs w:val="22"/>
              </w:rPr>
              <w:t>В-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Pr="00114A2E" w:rsidRDefault="00B70EBF" w:rsidP="00512ECB">
            <w:pPr>
              <w:jc w:val="center"/>
            </w:pPr>
            <w:r w:rsidRPr="00114A2E">
              <w:rPr>
                <w:rStyle w:val="s00"/>
                <w:sz w:val="22"/>
                <w:szCs w:val="22"/>
              </w:rPr>
              <w:t>2,67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Pr="00114A2E" w:rsidRDefault="00B70EBF" w:rsidP="00512ECB">
            <w:pPr>
              <w:jc w:val="center"/>
            </w:pPr>
            <w:r w:rsidRPr="00114A2E">
              <w:rPr>
                <w:rStyle w:val="s00"/>
                <w:sz w:val="22"/>
                <w:szCs w:val="22"/>
              </w:rPr>
              <w:t>75-79</w:t>
            </w:r>
          </w:p>
        </w:tc>
        <w:tc>
          <w:tcPr>
            <w:tcW w:w="256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EBF" w:rsidRPr="00114A2E" w:rsidRDefault="00B70EBF" w:rsidP="00512ECB">
            <w:pPr>
              <w:jc w:val="center"/>
            </w:pPr>
          </w:p>
        </w:tc>
      </w:tr>
      <w:tr w:rsidR="00B70EBF" w:rsidRPr="00114A2E" w:rsidTr="00512ECB">
        <w:trPr>
          <w:cantSplit/>
        </w:trPr>
        <w:tc>
          <w:tcPr>
            <w:tcW w:w="7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Pr="00114A2E" w:rsidRDefault="00B70EBF" w:rsidP="00512ECB">
            <w:pPr>
              <w:jc w:val="center"/>
            </w:pPr>
            <w:r w:rsidRPr="00114A2E">
              <w:rPr>
                <w:rStyle w:val="s00"/>
                <w:sz w:val="22"/>
                <w:szCs w:val="22"/>
              </w:rPr>
              <w:t>С+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Pr="00114A2E" w:rsidRDefault="00B70EBF" w:rsidP="00512ECB">
            <w:pPr>
              <w:jc w:val="center"/>
            </w:pPr>
            <w:r w:rsidRPr="00114A2E">
              <w:rPr>
                <w:rStyle w:val="s00"/>
                <w:sz w:val="22"/>
                <w:szCs w:val="22"/>
              </w:rPr>
              <w:t>2,33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Pr="00114A2E" w:rsidRDefault="00B70EBF" w:rsidP="00512ECB">
            <w:pPr>
              <w:jc w:val="center"/>
            </w:pPr>
            <w:r w:rsidRPr="00114A2E">
              <w:rPr>
                <w:rStyle w:val="s00"/>
                <w:sz w:val="22"/>
                <w:szCs w:val="22"/>
              </w:rPr>
              <w:t>70-74</w:t>
            </w:r>
          </w:p>
        </w:tc>
        <w:tc>
          <w:tcPr>
            <w:tcW w:w="256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0EBF" w:rsidRPr="00571F62" w:rsidRDefault="00B70EBF" w:rsidP="00512ECB">
            <w:pPr>
              <w:jc w:val="center"/>
            </w:pPr>
            <w:r w:rsidRPr="00571F62">
              <w:rPr>
                <w:sz w:val="22"/>
                <w:szCs w:val="22"/>
              </w:rPr>
              <w:t>"Удовлетворительно"</w:t>
            </w:r>
          </w:p>
        </w:tc>
      </w:tr>
      <w:tr w:rsidR="00B70EBF" w:rsidRPr="00114A2E" w:rsidTr="00512ECB">
        <w:trPr>
          <w:cantSplit/>
        </w:trPr>
        <w:tc>
          <w:tcPr>
            <w:tcW w:w="7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Pr="00114A2E" w:rsidRDefault="00B70EBF" w:rsidP="00512ECB">
            <w:pPr>
              <w:jc w:val="center"/>
            </w:pPr>
            <w:r w:rsidRPr="00114A2E">
              <w:rPr>
                <w:rStyle w:val="s00"/>
                <w:sz w:val="22"/>
                <w:szCs w:val="22"/>
              </w:rPr>
              <w:t>С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Pr="00114A2E" w:rsidRDefault="00B70EBF" w:rsidP="00512ECB">
            <w:pPr>
              <w:jc w:val="center"/>
            </w:pPr>
            <w:r w:rsidRPr="00114A2E">
              <w:rPr>
                <w:rStyle w:val="s00"/>
                <w:sz w:val="22"/>
                <w:szCs w:val="22"/>
              </w:rPr>
              <w:t>2,0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Pr="00114A2E" w:rsidRDefault="00B70EBF" w:rsidP="00512ECB">
            <w:pPr>
              <w:jc w:val="center"/>
            </w:pPr>
            <w:r w:rsidRPr="00114A2E">
              <w:rPr>
                <w:rStyle w:val="s00"/>
                <w:sz w:val="22"/>
                <w:szCs w:val="22"/>
              </w:rPr>
              <w:t>65-69</w:t>
            </w:r>
          </w:p>
        </w:tc>
        <w:tc>
          <w:tcPr>
            <w:tcW w:w="256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EBF" w:rsidRPr="00114A2E" w:rsidRDefault="00B70EBF" w:rsidP="00512ECB">
            <w:pPr>
              <w:jc w:val="center"/>
            </w:pPr>
          </w:p>
        </w:tc>
      </w:tr>
      <w:tr w:rsidR="00B70EBF" w:rsidRPr="00114A2E" w:rsidTr="00512ECB">
        <w:trPr>
          <w:cantSplit/>
        </w:trPr>
        <w:tc>
          <w:tcPr>
            <w:tcW w:w="7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Pr="00114A2E" w:rsidRDefault="00B70EBF" w:rsidP="00512ECB">
            <w:pPr>
              <w:jc w:val="center"/>
            </w:pPr>
            <w:r w:rsidRPr="00114A2E">
              <w:rPr>
                <w:rStyle w:val="s00"/>
                <w:sz w:val="22"/>
                <w:szCs w:val="22"/>
              </w:rPr>
              <w:t>С-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Pr="00114A2E" w:rsidRDefault="00B70EBF" w:rsidP="00512ECB">
            <w:pPr>
              <w:jc w:val="center"/>
            </w:pPr>
            <w:r w:rsidRPr="00114A2E">
              <w:rPr>
                <w:rStyle w:val="s00"/>
                <w:sz w:val="22"/>
                <w:szCs w:val="22"/>
              </w:rPr>
              <w:t>1,67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Pr="00114A2E" w:rsidRDefault="00B70EBF" w:rsidP="00512ECB">
            <w:pPr>
              <w:jc w:val="center"/>
            </w:pPr>
            <w:r w:rsidRPr="00114A2E">
              <w:rPr>
                <w:rStyle w:val="s00"/>
                <w:sz w:val="22"/>
                <w:szCs w:val="22"/>
              </w:rPr>
              <w:t>60-64</w:t>
            </w:r>
          </w:p>
        </w:tc>
        <w:tc>
          <w:tcPr>
            <w:tcW w:w="256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EBF" w:rsidRPr="00114A2E" w:rsidRDefault="00B70EBF" w:rsidP="00512ECB">
            <w:pPr>
              <w:jc w:val="center"/>
            </w:pPr>
          </w:p>
        </w:tc>
      </w:tr>
      <w:tr w:rsidR="00B70EBF" w:rsidRPr="00114A2E" w:rsidTr="00512ECB">
        <w:trPr>
          <w:cantSplit/>
        </w:trPr>
        <w:tc>
          <w:tcPr>
            <w:tcW w:w="7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Pr="00114A2E" w:rsidRDefault="00B70EBF" w:rsidP="00512ECB">
            <w:pPr>
              <w:jc w:val="center"/>
            </w:pPr>
            <w:r w:rsidRPr="00114A2E">
              <w:rPr>
                <w:rStyle w:val="s00"/>
                <w:sz w:val="22"/>
                <w:szCs w:val="22"/>
              </w:rPr>
              <w:t>D+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Pr="00114A2E" w:rsidRDefault="00B70EBF" w:rsidP="00512ECB">
            <w:pPr>
              <w:jc w:val="center"/>
            </w:pPr>
            <w:r w:rsidRPr="00114A2E">
              <w:rPr>
                <w:rStyle w:val="s00"/>
                <w:sz w:val="22"/>
                <w:szCs w:val="22"/>
              </w:rPr>
              <w:t>1,33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Pr="00114A2E" w:rsidRDefault="00B70EBF" w:rsidP="00512ECB">
            <w:pPr>
              <w:jc w:val="center"/>
            </w:pPr>
            <w:r w:rsidRPr="00114A2E">
              <w:rPr>
                <w:rStyle w:val="s00"/>
                <w:sz w:val="22"/>
                <w:szCs w:val="22"/>
              </w:rPr>
              <w:t>55-59</w:t>
            </w:r>
          </w:p>
        </w:tc>
        <w:tc>
          <w:tcPr>
            <w:tcW w:w="256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EBF" w:rsidRPr="00114A2E" w:rsidRDefault="00B70EBF" w:rsidP="00512ECB">
            <w:pPr>
              <w:jc w:val="center"/>
            </w:pPr>
          </w:p>
        </w:tc>
      </w:tr>
      <w:tr w:rsidR="00B70EBF" w:rsidRPr="00114A2E" w:rsidTr="00512ECB">
        <w:trPr>
          <w:cantSplit/>
        </w:trPr>
        <w:tc>
          <w:tcPr>
            <w:tcW w:w="7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Pr="00114A2E" w:rsidRDefault="00B70EBF" w:rsidP="00512ECB">
            <w:pPr>
              <w:jc w:val="center"/>
            </w:pPr>
            <w:r w:rsidRPr="00114A2E">
              <w:rPr>
                <w:rStyle w:val="s00"/>
                <w:sz w:val="22"/>
                <w:szCs w:val="22"/>
              </w:rPr>
              <w:t>D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Pr="00114A2E" w:rsidRDefault="00B70EBF" w:rsidP="00512ECB">
            <w:pPr>
              <w:jc w:val="center"/>
            </w:pPr>
            <w:r w:rsidRPr="00114A2E">
              <w:rPr>
                <w:rStyle w:val="s00"/>
                <w:sz w:val="22"/>
                <w:szCs w:val="22"/>
              </w:rPr>
              <w:t>1,0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Pr="00114A2E" w:rsidRDefault="00B70EBF" w:rsidP="00512ECB">
            <w:pPr>
              <w:jc w:val="center"/>
            </w:pPr>
            <w:r w:rsidRPr="00114A2E">
              <w:rPr>
                <w:rStyle w:val="s00"/>
                <w:sz w:val="22"/>
                <w:szCs w:val="22"/>
              </w:rPr>
              <w:t>50-54</w:t>
            </w:r>
          </w:p>
        </w:tc>
        <w:tc>
          <w:tcPr>
            <w:tcW w:w="256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70EBF" w:rsidRPr="00114A2E" w:rsidRDefault="00B70EBF" w:rsidP="00512ECB">
            <w:pPr>
              <w:jc w:val="center"/>
            </w:pPr>
          </w:p>
        </w:tc>
      </w:tr>
      <w:tr w:rsidR="00B70EBF" w:rsidRPr="00114A2E" w:rsidTr="00512ECB">
        <w:tc>
          <w:tcPr>
            <w:tcW w:w="7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Pr="00114A2E" w:rsidRDefault="00B70EBF" w:rsidP="00512ECB">
            <w:pPr>
              <w:jc w:val="center"/>
            </w:pPr>
            <w:r w:rsidRPr="00114A2E">
              <w:rPr>
                <w:rStyle w:val="s00"/>
                <w:sz w:val="22"/>
                <w:szCs w:val="22"/>
              </w:rPr>
              <w:t>F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Pr="00114A2E" w:rsidRDefault="00B70EBF" w:rsidP="00512ECB">
            <w:pPr>
              <w:jc w:val="center"/>
            </w:pPr>
            <w:r w:rsidRPr="00114A2E">
              <w:rPr>
                <w:rStyle w:val="s00"/>
                <w:sz w:val="22"/>
                <w:szCs w:val="22"/>
              </w:rPr>
              <w:t>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Pr="00114A2E" w:rsidRDefault="00B70EBF" w:rsidP="00512ECB">
            <w:pPr>
              <w:jc w:val="center"/>
            </w:pPr>
            <w:r w:rsidRPr="00114A2E">
              <w:rPr>
                <w:rStyle w:val="s00"/>
                <w:sz w:val="22"/>
                <w:szCs w:val="22"/>
              </w:rPr>
              <w:t>0-49</w:t>
            </w:r>
          </w:p>
        </w:tc>
        <w:tc>
          <w:tcPr>
            <w:tcW w:w="2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Pr="00571F62" w:rsidRDefault="00B70EBF" w:rsidP="00512ECB">
            <w:pPr>
              <w:jc w:val="center"/>
            </w:pPr>
            <w:r w:rsidRPr="00571F62">
              <w:rPr>
                <w:sz w:val="22"/>
                <w:szCs w:val="22"/>
              </w:rPr>
              <w:t>"Неудовлетворительно"</w:t>
            </w:r>
          </w:p>
          <w:p w:rsidR="00B70EBF" w:rsidRPr="00114A2E" w:rsidRDefault="00B70EBF" w:rsidP="00512ECB">
            <w:pPr>
              <w:jc w:val="center"/>
            </w:pPr>
            <w:r w:rsidRPr="00571F62">
              <w:rPr>
                <w:sz w:val="22"/>
                <w:szCs w:val="22"/>
              </w:rPr>
              <w:t>(непроходная оценка)</w:t>
            </w:r>
          </w:p>
        </w:tc>
      </w:tr>
      <w:tr w:rsidR="00B70EBF" w:rsidRPr="00114A2E" w:rsidTr="00512ECB">
        <w:tc>
          <w:tcPr>
            <w:tcW w:w="7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Pr="00114A2E" w:rsidRDefault="00B70EBF" w:rsidP="00512ECB">
            <w:pPr>
              <w:pStyle w:val="21"/>
              <w:spacing w:line="235" w:lineRule="auto"/>
              <w:jc w:val="center"/>
              <w:rPr>
                <w:lang w:val="en-US"/>
              </w:rPr>
            </w:pPr>
            <w:r w:rsidRPr="00114A2E">
              <w:rPr>
                <w:sz w:val="22"/>
                <w:szCs w:val="22"/>
                <w:lang w:val="en-US"/>
              </w:rPr>
              <w:t xml:space="preserve">I </w:t>
            </w:r>
          </w:p>
          <w:p w:rsidR="00B70EBF" w:rsidRPr="00114A2E" w:rsidRDefault="00B70EBF" w:rsidP="00512ECB">
            <w:pPr>
              <w:pStyle w:val="21"/>
              <w:spacing w:line="235" w:lineRule="auto"/>
              <w:jc w:val="center"/>
            </w:pPr>
            <w:r w:rsidRPr="00114A2E">
              <w:rPr>
                <w:sz w:val="22"/>
                <w:szCs w:val="22"/>
              </w:rPr>
              <w:t>(</w:t>
            </w:r>
            <w:r w:rsidRPr="00114A2E">
              <w:rPr>
                <w:sz w:val="22"/>
                <w:szCs w:val="22"/>
                <w:lang w:val="en-US"/>
              </w:rPr>
              <w:t>Incomplete</w:t>
            </w:r>
            <w:r w:rsidRPr="00114A2E">
              <w:rPr>
                <w:sz w:val="22"/>
                <w:szCs w:val="22"/>
              </w:rPr>
              <w:t>)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Pr="00114A2E" w:rsidRDefault="00B70EBF" w:rsidP="00512ECB">
            <w:pPr>
              <w:pStyle w:val="21"/>
              <w:spacing w:line="235" w:lineRule="auto"/>
              <w:jc w:val="center"/>
            </w:pPr>
            <w:r w:rsidRPr="00114A2E">
              <w:rPr>
                <w:sz w:val="22"/>
                <w:szCs w:val="22"/>
              </w:rPr>
              <w:t>-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Pr="00114A2E" w:rsidRDefault="00B70EBF" w:rsidP="00512ECB">
            <w:pPr>
              <w:pStyle w:val="21"/>
              <w:spacing w:line="235" w:lineRule="auto"/>
              <w:jc w:val="center"/>
            </w:pPr>
            <w:r w:rsidRPr="00114A2E">
              <w:rPr>
                <w:sz w:val="22"/>
                <w:szCs w:val="22"/>
              </w:rPr>
              <w:t>-</w:t>
            </w:r>
          </w:p>
        </w:tc>
        <w:tc>
          <w:tcPr>
            <w:tcW w:w="2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Pr="00114A2E" w:rsidRDefault="00B70EBF" w:rsidP="00512ECB">
            <w:pPr>
              <w:pStyle w:val="21"/>
              <w:spacing w:line="235" w:lineRule="auto"/>
              <w:jc w:val="center"/>
            </w:pPr>
            <w:r w:rsidRPr="00114A2E">
              <w:rPr>
                <w:sz w:val="22"/>
                <w:szCs w:val="22"/>
              </w:rPr>
              <w:t>« Дисциплина не завершена»</w:t>
            </w:r>
          </w:p>
          <w:p w:rsidR="00B70EBF" w:rsidRPr="00114A2E" w:rsidRDefault="00B70EBF" w:rsidP="00512ECB">
            <w:pPr>
              <w:pStyle w:val="21"/>
              <w:spacing w:line="235" w:lineRule="auto"/>
              <w:jc w:val="center"/>
            </w:pPr>
            <w:r w:rsidRPr="00114A2E">
              <w:rPr>
                <w:sz w:val="22"/>
                <w:szCs w:val="22"/>
              </w:rPr>
              <w:t>(</w:t>
            </w:r>
            <w:r w:rsidRPr="00114A2E">
              <w:rPr>
                <w:i/>
                <w:sz w:val="22"/>
                <w:szCs w:val="22"/>
              </w:rPr>
              <w:t xml:space="preserve">не учитывается при вычислении </w:t>
            </w:r>
            <w:r w:rsidRPr="00114A2E">
              <w:rPr>
                <w:i/>
                <w:sz w:val="22"/>
                <w:szCs w:val="22"/>
                <w:lang w:val="en-US"/>
              </w:rPr>
              <w:t>GPA</w:t>
            </w:r>
            <w:r w:rsidRPr="00114A2E">
              <w:rPr>
                <w:i/>
                <w:sz w:val="22"/>
                <w:szCs w:val="22"/>
              </w:rPr>
              <w:t>)</w:t>
            </w:r>
          </w:p>
        </w:tc>
      </w:tr>
      <w:tr w:rsidR="00B70EBF" w:rsidRPr="00114A2E" w:rsidTr="00512ECB">
        <w:tc>
          <w:tcPr>
            <w:tcW w:w="7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Pr="00114A2E" w:rsidRDefault="00B70EBF" w:rsidP="00512ECB">
            <w:pPr>
              <w:pStyle w:val="21"/>
              <w:spacing w:line="235" w:lineRule="auto"/>
              <w:jc w:val="center"/>
              <w:rPr>
                <w:lang w:val="en-US"/>
              </w:rPr>
            </w:pPr>
            <w:r w:rsidRPr="00114A2E">
              <w:rPr>
                <w:sz w:val="22"/>
                <w:szCs w:val="22"/>
                <w:lang w:val="en-US"/>
              </w:rPr>
              <w:t>P</w:t>
            </w:r>
          </w:p>
          <w:p w:rsidR="00B70EBF" w:rsidRPr="00114A2E" w:rsidRDefault="00B70EBF" w:rsidP="00512ECB">
            <w:pPr>
              <w:pStyle w:val="21"/>
              <w:spacing w:line="235" w:lineRule="auto"/>
              <w:jc w:val="center"/>
              <w:rPr>
                <w:lang w:val="en-US"/>
              </w:rPr>
            </w:pPr>
            <w:r w:rsidRPr="00114A2E">
              <w:rPr>
                <w:sz w:val="22"/>
                <w:szCs w:val="22"/>
                <w:lang w:val="en-US"/>
              </w:rPr>
              <w:t xml:space="preserve"> (Pass )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Pr="00114A2E" w:rsidRDefault="00B70EBF" w:rsidP="00512ECB">
            <w:pPr>
              <w:pStyle w:val="21"/>
              <w:spacing w:line="235" w:lineRule="auto"/>
              <w:jc w:val="center"/>
              <w:rPr>
                <w:lang w:val="en-US"/>
              </w:rPr>
            </w:pPr>
            <w:r w:rsidRPr="00114A2E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Pr="00114A2E" w:rsidRDefault="00B70EBF" w:rsidP="00512ECB">
            <w:pPr>
              <w:pStyle w:val="21"/>
              <w:spacing w:line="235" w:lineRule="auto"/>
              <w:jc w:val="center"/>
            </w:pPr>
            <w:r w:rsidRPr="00114A2E">
              <w:rPr>
                <w:sz w:val="22"/>
                <w:szCs w:val="22"/>
              </w:rPr>
              <w:t>0-60</w:t>
            </w:r>
          </w:p>
          <w:p w:rsidR="00B70EBF" w:rsidRPr="00114A2E" w:rsidRDefault="00B70EBF" w:rsidP="00512ECB">
            <w:pPr>
              <w:pStyle w:val="21"/>
              <w:spacing w:line="235" w:lineRule="auto"/>
              <w:jc w:val="center"/>
              <w:rPr>
                <w:lang w:val="en-US"/>
              </w:rPr>
            </w:pPr>
            <w:r w:rsidRPr="00114A2E">
              <w:rPr>
                <w:sz w:val="22"/>
                <w:szCs w:val="22"/>
                <w:lang w:val="en-US"/>
              </w:rPr>
              <w:t>65-100</w:t>
            </w:r>
          </w:p>
        </w:tc>
        <w:tc>
          <w:tcPr>
            <w:tcW w:w="2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Pr="00114A2E" w:rsidRDefault="00B70EBF" w:rsidP="00512ECB">
            <w:pPr>
              <w:pStyle w:val="21"/>
              <w:spacing w:line="235" w:lineRule="auto"/>
              <w:jc w:val="center"/>
            </w:pPr>
            <w:r w:rsidRPr="00114A2E">
              <w:rPr>
                <w:sz w:val="22"/>
                <w:szCs w:val="22"/>
              </w:rPr>
              <w:t>«Зачтено»</w:t>
            </w:r>
          </w:p>
          <w:p w:rsidR="00B70EBF" w:rsidRPr="00114A2E" w:rsidRDefault="00B70EBF" w:rsidP="00512ECB">
            <w:pPr>
              <w:pStyle w:val="21"/>
              <w:spacing w:line="235" w:lineRule="auto"/>
              <w:jc w:val="center"/>
            </w:pPr>
            <w:r w:rsidRPr="00114A2E">
              <w:rPr>
                <w:sz w:val="22"/>
                <w:szCs w:val="22"/>
              </w:rPr>
              <w:t>(</w:t>
            </w:r>
            <w:r w:rsidRPr="00114A2E">
              <w:rPr>
                <w:i/>
                <w:sz w:val="22"/>
                <w:szCs w:val="22"/>
              </w:rPr>
              <w:t xml:space="preserve">не учитывается при вычислении </w:t>
            </w:r>
            <w:r w:rsidRPr="00114A2E">
              <w:rPr>
                <w:i/>
                <w:sz w:val="22"/>
                <w:szCs w:val="22"/>
                <w:lang w:val="en-US"/>
              </w:rPr>
              <w:t>GPA</w:t>
            </w:r>
            <w:r w:rsidRPr="00114A2E">
              <w:rPr>
                <w:i/>
                <w:sz w:val="22"/>
                <w:szCs w:val="22"/>
              </w:rPr>
              <w:t>)</w:t>
            </w:r>
          </w:p>
        </w:tc>
      </w:tr>
      <w:tr w:rsidR="00B70EBF" w:rsidRPr="00114A2E" w:rsidTr="00512ECB">
        <w:tc>
          <w:tcPr>
            <w:tcW w:w="7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Pr="00114A2E" w:rsidRDefault="00B70EBF" w:rsidP="00512ECB">
            <w:pPr>
              <w:pStyle w:val="21"/>
              <w:spacing w:line="235" w:lineRule="auto"/>
              <w:jc w:val="center"/>
              <w:rPr>
                <w:lang w:val="en-US"/>
              </w:rPr>
            </w:pPr>
            <w:r w:rsidRPr="00114A2E">
              <w:rPr>
                <w:sz w:val="22"/>
                <w:szCs w:val="22"/>
                <w:lang w:val="en-US"/>
              </w:rPr>
              <w:t xml:space="preserve">NP </w:t>
            </w:r>
          </w:p>
          <w:p w:rsidR="00B70EBF" w:rsidRPr="00114A2E" w:rsidRDefault="00B70EBF" w:rsidP="00512ECB">
            <w:pPr>
              <w:pStyle w:val="21"/>
              <w:spacing w:line="235" w:lineRule="auto"/>
              <w:jc w:val="center"/>
              <w:rPr>
                <w:lang w:val="en-US"/>
              </w:rPr>
            </w:pPr>
            <w:r w:rsidRPr="00114A2E">
              <w:rPr>
                <w:sz w:val="22"/>
                <w:szCs w:val="22"/>
                <w:lang w:val="en-US"/>
              </w:rPr>
              <w:t xml:space="preserve">(No </w:t>
            </w:r>
            <w:r w:rsidRPr="00114A2E">
              <w:rPr>
                <w:sz w:val="22"/>
                <w:szCs w:val="22"/>
              </w:rPr>
              <w:t>Р</w:t>
            </w:r>
            <w:r w:rsidRPr="00114A2E">
              <w:rPr>
                <w:sz w:val="22"/>
                <w:szCs w:val="22"/>
                <w:lang w:val="en-US"/>
              </w:rPr>
              <w:t>ass)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Pr="00114A2E" w:rsidRDefault="00B70EBF" w:rsidP="00512ECB">
            <w:pPr>
              <w:pStyle w:val="21"/>
              <w:spacing w:line="235" w:lineRule="auto"/>
              <w:jc w:val="center"/>
            </w:pPr>
            <w:r w:rsidRPr="00114A2E">
              <w:rPr>
                <w:sz w:val="22"/>
                <w:szCs w:val="22"/>
              </w:rPr>
              <w:t>-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Pr="00114A2E" w:rsidRDefault="00B70EBF" w:rsidP="00512ECB">
            <w:pPr>
              <w:pStyle w:val="21"/>
              <w:spacing w:line="235" w:lineRule="auto"/>
              <w:jc w:val="center"/>
            </w:pPr>
            <w:r w:rsidRPr="00114A2E">
              <w:rPr>
                <w:sz w:val="22"/>
                <w:szCs w:val="22"/>
              </w:rPr>
              <w:t>0-29</w:t>
            </w:r>
          </w:p>
          <w:p w:rsidR="00B70EBF" w:rsidRPr="00114A2E" w:rsidRDefault="00B70EBF" w:rsidP="00512ECB">
            <w:pPr>
              <w:pStyle w:val="21"/>
              <w:spacing w:line="235" w:lineRule="auto"/>
              <w:jc w:val="center"/>
            </w:pPr>
            <w:r w:rsidRPr="00114A2E">
              <w:rPr>
                <w:sz w:val="22"/>
                <w:szCs w:val="22"/>
              </w:rPr>
              <w:t>0-64</w:t>
            </w:r>
          </w:p>
        </w:tc>
        <w:tc>
          <w:tcPr>
            <w:tcW w:w="2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Pr="00114A2E" w:rsidRDefault="00B70EBF" w:rsidP="00512ECB">
            <w:pPr>
              <w:pStyle w:val="21"/>
              <w:spacing w:line="235" w:lineRule="auto"/>
              <w:jc w:val="center"/>
            </w:pPr>
            <w:r w:rsidRPr="00114A2E">
              <w:rPr>
                <w:sz w:val="22"/>
                <w:szCs w:val="22"/>
              </w:rPr>
              <w:t>«Не зачтено»</w:t>
            </w:r>
          </w:p>
          <w:p w:rsidR="00B70EBF" w:rsidRPr="00114A2E" w:rsidRDefault="00B70EBF" w:rsidP="00512ECB">
            <w:pPr>
              <w:pStyle w:val="21"/>
              <w:spacing w:line="235" w:lineRule="auto"/>
              <w:jc w:val="center"/>
            </w:pPr>
            <w:r w:rsidRPr="00114A2E">
              <w:rPr>
                <w:sz w:val="22"/>
                <w:szCs w:val="22"/>
              </w:rPr>
              <w:t>(</w:t>
            </w:r>
            <w:r w:rsidRPr="00114A2E">
              <w:rPr>
                <w:i/>
                <w:sz w:val="22"/>
                <w:szCs w:val="22"/>
              </w:rPr>
              <w:t xml:space="preserve">не учитывается при вычислении </w:t>
            </w:r>
            <w:r w:rsidRPr="00114A2E">
              <w:rPr>
                <w:i/>
                <w:sz w:val="22"/>
                <w:szCs w:val="22"/>
                <w:lang w:val="en-US"/>
              </w:rPr>
              <w:t>GPA</w:t>
            </w:r>
            <w:r w:rsidRPr="00114A2E">
              <w:rPr>
                <w:i/>
                <w:sz w:val="22"/>
                <w:szCs w:val="22"/>
              </w:rPr>
              <w:t>)</w:t>
            </w:r>
          </w:p>
        </w:tc>
      </w:tr>
      <w:tr w:rsidR="00B70EBF" w:rsidRPr="00114A2E" w:rsidTr="00512ECB">
        <w:tc>
          <w:tcPr>
            <w:tcW w:w="75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Pr="00114A2E" w:rsidRDefault="00B70EBF" w:rsidP="00512ECB">
            <w:pPr>
              <w:pStyle w:val="21"/>
              <w:spacing w:line="235" w:lineRule="auto"/>
              <w:jc w:val="center"/>
              <w:rPr>
                <w:lang w:val="en-US"/>
              </w:rPr>
            </w:pPr>
            <w:r w:rsidRPr="00114A2E">
              <w:rPr>
                <w:sz w:val="22"/>
                <w:szCs w:val="22"/>
                <w:lang w:val="en-US"/>
              </w:rPr>
              <w:lastRenderedPageBreak/>
              <w:t xml:space="preserve">W </w:t>
            </w:r>
          </w:p>
          <w:p w:rsidR="00B70EBF" w:rsidRPr="00114A2E" w:rsidRDefault="00B70EBF" w:rsidP="00512ECB">
            <w:pPr>
              <w:pStyle w:val="21"/>
              <w:spacing w:line="235" w:lineRule="auto"/>
              <w:jc w:val="center"/>
            </w:pPr>
            <w:r w:rsidRPr="00114A2E">
              <w:rPr>
                <w:sz w:val="22"/>
                <w:szCs w:val="22"/>
              </w:rPr>
              <w:t>(</w:t>
            </w:r>
            <w:r w:rsidRPr="00114A2E">
              <w:rPr>
                <w:sz w:val="22"/>
                <w:szCs w:val="22"/>
                <w:lang w:val="en-US"/>
              </w:rPr>
              <w:t>Withdrawal</w:t>
            </w:r>
            <w:r w:rsidRPr="00114A2E">
              <w:rPr>
                <w:sz w:val="22"/>
                <w:szCs w:val="22"/>
              </w:rPr>
              <w:t>)</w:t>
            </w:r>
          </w:p>
        </w:tc>
        <w:tc>
          <w:tcPr>
            <w:tcW w:w="8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Pr="00114A2E" w:rsidRDefault="00B70EBF" w:rsidP="00512ECB">
            <w:pPr>
              <w:pStyle w:val="21"/>
              <w:spacing w:line="235" w:lineRule="auto"/>
              <w:jc w:val="center"/>
            </w:pPr>
            <w:r w:rsidRPr="00114A2E">
              <w:rPr>
                <w:sz w:val="22"/>
                <w:szCs w:val="22"/>
              </w:rPr>
              <w:t>-</w:t>
            </w:r>
          </w:p>
        </w:tc>
        <w:tc>
          <w:tcPr>
            <w:tcW w:w="8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Pr="00114A2E" w:rsidRDefault="00B70EBF" w:rsidP="00512ECB">
            <w:pPr>
              <w:pStyle w:val="21"/>
              <w:spacing w:line="235" w:lineRule="auto"/>
              <w:jc w:val="center"/>
            </w:pPr>
            <w:r w:rsidRPr="00114A2E">
              <w:rPr>
                <w:sz w:val="22"/>
                <w:szCs w:val="22"/>
              </w:rPr>
              <w:t>-</w:t>
            </w:r>
          </w:p>
        </w:tc>
        <w:tc>
          <w:tcPr>
            <w:tcW w:w="2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Pr="00114A2E" w:rsidRDefault="00B70EBF" w:rsidP="00512ECB">
            <w:pPr>
              <w:pStyle w:val="21"/>
              <w:spacing w:line="235" w:lineRule="auto"/>
              <w:jc w:val="center"/>
            </w:pPr>
            <w:r w:rsidRPr="00114A2E">
              <w:rPr>
                <w:sz w:val="22"/>
                <w:szCs w:val="22"/>
              </w:rPr>
              <w:t>«Отказ от дисциплины»</w:t>
            </w:r>
          </w:p>
          <w:p w:rsidR="00B70EBF" w:rsidRPr="00114A2E" w:rsidRDefault="00B70EBF" w:rsidP="00512ECB">
            <w:pPr>
              <w:pStyle w:val="21"/>
              <w:spacing w:line="235" w:lineRule="auto"/>
              <w:jc w:val="center"/>
            </w:pPr>
            <w:r w:rsidRPr="00114A2E">
              <w:rPr>
                <w:sz w:val="22"/>
                <w:szCs w:val="22"/>
              </w:rPr>
              <w:t>(</w:t>
            </w:r>
            <w:r w:rsidRPr="00114A2E">
              <w:rPr>
                <w:i/>
                <w:sz w:val="22"/>
                <w:szCs w:val="22"/>
              </w:rPr>
              <w:t xml:space="preserve">не учитывается при вычислении </w:t>
            </w:r>
            <w:r w:rsidRPr="00114A2E">
              <w:rPr>
                <w:i/>
                <w:sz w:val="22"/>
                <w:szCs w:val="22"/>
                <w:lang w:val="en-US"/>
              </w:rPr>
              <w:t>GPA</w:t>
            </w:r>
            <w:r w:rsidRPr="00114A2E">
              <w:rPr>
                <w:i/>
                <w:sz w:val="22"/>
                <w:szCs w:val="22"/>
              </w:rPr>
              <w:t>)</w:t>
            </w:r>
          </w:p>
        </w:tc>
      </w:tr>
      <w:tr w:rsidR="00B70EBF" w:rsidRPr="00114A2E" w:rsidTr="00512ECB">
        <w:tc>
          <w:tcPr>
            <w:tcW w:w="75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Pr="00114A2E" w:rsidRDefault="00B70EBF" w:rsidP="00512ECB">
            <w:pPr>
              <w:pStyle w:val="21"/>
              <w:spacing w:line="235" w:lineRule="auto"/>
              <w:jc w:val="center"/>
              <w:rPr>
                <w:spacing w:val="-6"/>
                <w:lang w:val="en-US"/>
              </w:rPr>
            </w:pPr>
            <w:r w:rsidRPr="00114A2E">
              <w:rPr>
                <w:spacing w:val="-6"/>
                <w:sz w:val="22"/>
                <w:szCs w:val="22"/>
                <w:lang w:val="en-US"/>
              </w:rPr>
              <w:t xml:space="preserve">AW </w:t>
            </w:r>
          </w:p>
          <w:p w:rsidR="00B70EBF" w:rsidRPr="00114A2E" w:rsidRDefault="00B70EBF" w:rsidP="00512ECB">
            <w:pPr>
              <w:pStyle w:val="21"/>
              <w:spacing w:line="235" w:lineRule="auto"/>
              <w:jc w:val="center"/>
              <w:rPr>
                <w:lang w:val="en-US"/>
              </w:rPr>
            </w:pPr>
            <w:r w:rsidRPr="00114A2E">
              <w:rPr>
                <w:spacing w:val="-6"/>
                <w:sz w:val="22"/>
                <w:szCs w:val="22"/>
                <w:lang w:val="en-US"/>
              </w:rPr>
              <w:t>(Academic Withdrawal)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Pr="00114A2E" w:rsidRDefault="00B70EBF" w:rsidP="00512ECB">
            <w:pPr>
              <w:pStyle w:val="21"/>
              <w:spacing w:line="235" w:lineRule="auto"/>
              <w:jc w:val="center"/>
              <w:rPr>
                <w:lang w:val="en-US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Pr="00114A2E" w:rsidRDefault="00B70EBF" w:rsidP="00512ECB">
            <w:pPr>
              <w:pStyle w:val="21"/>
              <w:spacing w:line="235" w:lineRule="auto"/>
              <w:jc w:val="center"/>
              <w:rPr>
                <w:lang w:val="en-US"/>
              </w:rPr>
            </w:pPr>
          </w:p>
        </w:tc>
        <w:tc>
          <w:tcPr>
            <w:tcW w:w="25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Default="00B70EBF" w:rsidP="00512ECB">
            <w:pPr>
              <w:pStyle w:val="21"/>
              <w:spacing w:line="235" w:lineRule="auto"/>
              <w:jc w:val="center"/>
            </w:pPr>
            <w:r w:rsidRPr="00571F62">
              <w:rPr>
                <w:sz w:val="22"/>
                <w:szCs w:val="22"/>
              </w:rPr>
              <w:t>"</w:t>
            </w:r>
            <w:proofErr w:type="gramStart"/>
            <w:r w:rsidRPr="00571F62">
              <w:rPr>
                <w:sz w:val="22"/>
                <w:szCs w:val="22"/>
              </w:rPr>
              <w:t>Отчислен</w:t>
            </w:r>
            <w:proofErr w:type="gramEnd"/>
            <w:r w:rsidRPr="00571F62">
              <w:rPr>
                <w:sz w:val="22"/>
                <w:szCs w:val="22"/>
              </w:rPr>
              <w:t xml:space="preserve"> с дисциплины"</w:t>
            </w:r>
          </w:p>
          <w:p w:rsidR="00B70EBF" w:rsidRPr="00114A2E" w:rsidRDefault="00B70EBF" w:rsidP="00512ECB">
            <w:pPr>
              <w:pStyle w:val="21"/>
              <w:spacing w:line="235" w:lineRule="auto"/>
              <w:jc w:val="center"/>
              <w:rPr>
                <w:spacing w:val="-6"/>
              </w:rPr>
            </w:pPr>
            <w:r w:rsidRPr="00114A2E">
              <w:rPr>
                <w:spacing w:val="-6"/>
                <w:sz w:val="22"/>
                <w:szCs w:val="22"/>
              </w:rPr>
              <w:t>Снятие с дисциплины по академическим  причинам</w:t>
            </w:r>
          </w:p>
          <w:p w:rsidR="00B70EBF" w:rsidRPr="00114A2E" w:rsidRDefault="00B70EBF" w:rsidP="00512ECB">
            <w:pPr>
              <w:pStyle w:val="21"/>
              <w:spacing w:line="235" w:lineRule="auto"/>
              <w:jc w:val="center"/>
            </w:pPr>
            <w:r w:rsidRPr="00114A2E">
              <w:rPr>
                <w:sz w:val="22"/>
                <w:szCs w:val="22"/>
              </w:rPr>
              <w:t>(</w:t>
            </w:r>
            <w:r w:rsidRPr="00114A2E">
              <w:rPr>
                <w:i/>
                <w:sz w:val="22"/>
                <w:szCs w:val="22"/>
              </w:rPr>
              <w:t xml:space="preserve">не учитывается при вычислении </w:t>
            </w:r>
            <w:r w:rsidRPr="00114A2E">
              <w:rPr>
                <w:i/>
                <w:sz w:val="22"/>
                <w:szCs w:val="22"/>
                <w:lang w:val="en-US"/>
              </w:rPr>
              <w:t>GPA</w:t>
            </w:r>
            <w:r w:rsidRPr="00114A2E">
              <w:rPr>
                <w:i/>
                <w:sz w:val="22"/>
                <w:szCs w:val="22"/>
              </w:rPr>
              <w:t>)</w:t>
            </w:r>
          </w:p>
        </w:tc>
      </w:tr>
      <w:tr w:rsidR="00B70EBF" w:rsidRPr="00114A2E" w:rsidTr="00512ECB"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Pr="00114A2E" w:rsidRDefault="00B70EBF" w:rsidP="00512ECB">
            <w:pPr>
              <w:pStyle w:val="21"/>
              <w:spacing w:line="235" w:lineRule="auto"/>
              <w:jc w:val="center"/>
              <w:rPr>
                <w:lang w:val="en-US"/>
              </w:rPr>
            </w:pPr>
            <w:r w:rsidRPr="00114A2E">
              <w:rPr>
                <w:sz w:val="22"/>
                <w:szCs w:val="22"/>
                <w:lang w:val="en-US"/>
              </w:rPr>
              <w:t xml:space="preserve">AU </w:t>
            </w:r>
          </w:p>
          <w:p w:rsidR="00B70EBF" w:rsidRPr="00114A2E" w:rsidRDefault="00B70EBF" w:rsidP="00512ECB">
            <w:pPr>
              <w:pStyle w:val="21"/>
              <w:spacing w:line="235" w:lineRule="auto"/>
              <w:jc w:val="center"/>
            </w:pPr>
            <w:r w:rsidRPr="00114A2E">
              <w:rPr>
                <w:sz w:val="22"/>
                <w:szCs w:val="22"/>
              </w:rPr>
              <w:t>(</w:t>
            </w:r>
            <w:r w:rsidRPr="00114A2E">
              <w:rPr>
                <w:sz w:val="22"/>
                <w:szCs w:val="22"/>
                <w:lang w:val="en-US"/>
              </w:rPr>
              <w:t>Audit</w:t>
            </w:r>
            <w:r w:rsidRPr="00114A2E">
              <w:rPr>
                <w:sz w:val="22"/>
                <w:szCs w:val="22"/>
              </w:rPr>
              <w:t>)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Pr="00114A2E" w:rsidRDefault="00B70EBF" w:rsidP="00512ECB">
            <w:pPr>
              <w:pStyle w:val="21"/>
              <w:spacing w:line="235" w:lineRule="auto"/>
              <w:jc w:val="center"/>
            </w:pPr>
            <w:r w:rsidRPr="00114A2E">
              <w:rPr>
                <w:sz w:val="22"/>
                <w:szCs w:val="22"/>
              </w:rPr>
              <w:t>-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Pr="00114A2E" w:rsidRDefault="00B70EBF" w:rsidP="00512ECB">
            <w:pPr>
              <w:pStyle w:val="21"/>
              <w:spacing w:line="235" w:lineRule="auto"/>
              <w:jc w:val="center"/>
            </w:pPr>
            <w:r w:rsidRPr="00114A2E">
              <w:rPr>
                <w:sz w:val="22"/>
                <w:szCs w:val="22"/>
              </w:rPr>
              <w:t>-</w:t>
            </w:r>
          </w:p>
        </w:tc>
        <w:tc>
          <w:tcPr>
            <w:tcW w:w="2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Pr="00114A2E" w:rsidRDefault="00B70EBF" w:rsidP="00512ECB">
            <w:pPr>
              <w:pStyle w:val="21"/>
              <w:spacing w:line="235" w:lineRule="auto"/>
              <w:jc w:val="center"/>
            </w:pPr>
            <w:r w:rsidRPr="00114A2E">
              <w:rPr>
                <w:sz w:val="22"/>
                <w:szCs w:val="22"/>
              </w:rPr>
              <w:t>«Дисциплина прослушана»</w:t>
            </w:r>
          </w:p>
          <w:p w:rsidR="00B70EBF" w:rsidRPr="00114A2E" w:rsidRDefault="00B70EBF" w:rsidP="00512ECB">
            <w:pPr>
              <w:pStyle w:val="21"/>
              <w:spacing w:line="235" w:lineRule="auto"/>
              <w:jc w:val="center"/>
            </w:pPr>
            <w:r w:rsidRPr="00114A2E">
              <w:rPr>
                <w:sz w:val="22"/>
                <w:szCs w:val="22"/>
              </w:rPr>
              <w:t>(</w:t>
            </w:r>
            <w:r w:rsidRPr="00114A2E">
              <w:rPr>
                <w:i/>
                <w:sz w:val="22"/>
                <w:szCs w:val="22"/>
              </w:rPr>
              <w:t xml:space="preserve">не учитывается при вычислении </w:t>
            </w:r>
            <w:r w:rsidRPr="00114A2E">
              <w:rPr>
                <w:i/>
                <w:sz w:val="22"/>
                <w:szCs w:val="22"/>
                <w:lang w:val="en-US"/>
              </w:rPr>
              <w:t>GPA</w:t>
            </w:r>
            <w:r w:rsidRPr="00114A2E">
              <w:rPr>
                <w:i/>
                <w:sz w:val="22"/>
                <w:szCs w:val="22"/>
              </w:rPr>
              <w:t>)</w:t>
            </w:r>
          </w:p>
        </w:tc>
      </w:tr>
      <w:tr w:rsidR="00B70EBF" w:rsidRPr="00114A2E" w:rsidTr="00512ECB"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Pr="009F5D89" w:rsidRDefault="00B70EBF" w:rsidP="00512ECB">
            <w:pPr>
              <w:pStyle w:val="21"/>
              <w:spacing w:line="235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Атт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Pr="00114A2E" w:rsidRDefault="00B70EBF" w:rsidP="00512ECB">
            <w:pPr>
              <w:pStyle w:val="21"/>
              <w:spacing w:line="235" w:lineRule="auto"/>
              <w:jc w:val="center"/>
            </w:pP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Default="00B70EBF" w:rsidP="00512ECB">
            <w:pPr>
              <w:pStyle w:val="21"/>
              <w:spacing w:line="235" w:lineRule="auto"/>
              <w:jc w:val="center"/>
            </w:pPr>
            <w:r>
              <w:rPr>
                <w:sz w:val="22"/>
                <w:szCs w:val="22"/>
              </w:rPr>
              <w:t>30-60</w:t>
            </w:r>
          </w:p>
          <w:p w:rsidR="00B70EBF" w:rsidRPr="00114A2E" w:rsidRDefault="00B70EBF" w:rsidP="00512ECB">
            <w:pPr>
              <w:pStyle w:val="21"/>
              <w:spacing w:line="235" w:lineRule="auto"/>
              <w:jc w:val="center"/>
            </w:pPr>
            <w:r>
              <w:rPr>
                <w:sz w:val="22"/>
                <w:szCs w:val="22"/>
              </w:rPr>
              <w:t>50-100</w:t>
            </w:r>
          </w:p>
        </w:tc>
        <w:tc>
          <w:tcPr>
            <w:tcW w:w="2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Pr="00114A2E" w:rsidRDefault="00B70EBF" w:rsidP="00512ECB">
            <w:pPr>
              <w:pStyle w:val="21"/>
              <w:spacing w:line="235" w:lineRule="auto"/>
              <w:jc w:val="center"/>
            </w:pPr>
            <w:r>
              <w:rPr>
                <w:sz w:val="22"/>
                <w:szCs w:val="22"/>
              </w:rPr>
              <w:t>Аттестован</w:t>
            </w:r>
          </w:p>
        </w:tc>
      </w:tr>
      <w:tr w:rsidR="00B70EBF" w:rsidRPr="00114A2E" w:rsidTr="00512ECB"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Pr="009F5D89" w:rsidRDefault="00B70EBF" w:rsidP="00512ECB">
            <w:pPr>
              <w:pStyle w:val="21"/>
              <w:spacing w:line="235" w:lineRule="auto"/>
              <w:jc w:val="center"/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атт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Pr="00114A2E" w:rsidRDefault="00B70EBF" w:rsidP="00512ECB">
            <w:pPr>
              <w:pStyle w:val="21"/>
              <w:spacing w:line="235" w:lineRule="auto"/>
              <w:jc w:val="center"/>
            </w:pP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Default="00B70EBF" w:rsidP="00512ECB">
            <w:pPr>
              <w:pStyle w:val="21"/>
              <w:spacing w:line="235" w:lineRule="auto"/>
              <w:jc w:val="center"/>
            </w:pPr>
            <w:r>
              <w:rPr>
                <w:sz w:val="22"/>
                <w:szCs w:val="22"/>
              </w:rPr>
              <w:t>0-29</w:t>
            </w:r>
          </w:p>
          <w:p w:rsidR="00B70EBF" w:rsidRPr="00114A2E" w:rsidRDefault="00B70EBF" w:rsidP="00512ECB">
            <w:pPr>
              <w:pStyle w:val="21"/>
              <w:spacing w:line="235" w:lineRule="auto"/>
              <w:jc w:val="center"/>
            </w:pPr>
            <w:r>
              <w:rPr>
                <w:sz w:val="22"/>
                <w:szCs w:val="22"/>
              </w:rPr>
              <w:t>0-49</w:t>
            </w:r>
          </w:p>
        </w:tc>
        <w:tc>
          <w:tcPr>
            <w:tcW w:w="2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Pr="00114A2E" w:rsidRDefault="00B70EBF" w:rsidP="00512ECB">
            <w:pPr>
              <w:pStyle w:val="21"/>
              <w:spacing w:line="235" w:lineRule="auto"/>
              <w:jc w:val="center"/>
            </w:pPr>
            <w:r>
              <w:rPr>
                <w:sz w:val="22"/>
                <w:szCs w:val="22"/>
              </w:rPr>
              <w:t>Не аттестован</w:t>
            </w:r>
          </w:p>
        </w:tc>
      </w:tr>
      <w:tr w:rsidR="00B70EBF" w:rsidRPr="00114A2E" w:rsidTr="00512ECB"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Pr="009F5D89" w:rsidRDefault="00B70EBF" w:rsidP="00512ECB">
            <w:pPr>
              <w:pStyle w:val="21"/>
              <w:spacing w:line="235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R(Retake)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Pr="009F5D89" w:rsidRDefault="00B70EBF" w:rsidP="00512ECB">
            <w:pPr>
              <w:pStyle w:val="21"/>
              <w:spacing w:line="235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Pr="009F5D89" w:rsidRDefault="00B70EBF" w:rsidP="00512ECB">
            <w:pPr>
              <w:pStyle w:val="21"/>
              <w:spacing w:line="235" w:lineRule="auto"/>
              <w:jc w:val="center"/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0EBF" w:rsidRPr="00114A2E" w:rsidRDefault="00B70EBF" w:rsidP="00512ECB">
            <w:pPr>
              <w:pStyle w:val="21"/>
              <w:spacing w:line="235" w:lineRule="auto"/>
              <w:jc w:val="center"/>
            </w:pPr>
            <w:r>
              <w:rPr>
                <w:sz w:val="22"/>
                <w:szCs w:val="22"/>
              </w:rPr>
              <w:t>Повторное изучение дисциплины</w:t>
            </w:r>
          </w:p>
        </w:tc>
      </w:tr>
    </w:tbl>
    <w:p w:rsidR="00B70EBF" w:rsidRDefault="00B70EBF" w:rsidP="00B70EBF">
      <w:pPr>
        <w:pStyle w:val="12"/>
        <w:ind w:firstLine="567"/>
        <w:jc w:val="both"/>
        <w:rPr>
          <w:b/>
          <w:sz w:val="24"/>
          <w:szCs w:val="24"/>
        </w:rPr>
      </w:pPr>
    </w:p>
    <w:p w:rsidR="00B70EBF" w:rsidRPr="00EA070B" w:rsidRDefault="00B70EBF" w:rsidP="00B70EBF">
      <w:pPr>
        <w:pStyle w:val="12"/>
        <w:ind w:firstLine="567"/>
        <w:jc w:val="both"/>
        <w:rPr>
          <w:b/>
          <w:sz w:val="24"/>
          <w:szCs w:val="24"/>
        </w:rPr>
      </w:pPr>
      <w:r w:rsidRPr="00EA070B">
        <w:rPr>
          <w:b/>
          <w:sz w:val="24"/>
          <w:szCs w:val="24"/>
        </w:rPr>
        <w:t xml:space="preserve">Политика курса: </w:t>
      </w:r>
    </w:p>
    <w:p w:rsidR="00B70EBF" w:rsidRPr="00EA070B" w:rsidRDefault="00B70EBF" w:rsidP="00B70EBF">
      <w:pPr>
        <w:pStyle w:val="12"/>
        <w:ind w:firstLine="567"/>
        <w:jc w:val="both"/>
        <w:rPr>
          <w:sz w:val="24"/>
          <w:szCs w:val="24"/>
          <w:lang w:val="kk-KZ"/>
        </w:rPr>
      </w:pPr>
      <w:r w:rsidRPr="00EA070B">
        <w:rPr>
          <w:b/>
          <w:sz w:val="24"/>
          <w:szCs w:val="24"/>
        </w:rPr>
        <w:t xml:space="preserve">Требования к студентам при посещении курса:  </w:t>
      </w:r>
      <w:r w:rsidRPr="00EA070B">
        <w:rPr>
          <w:sz w:val="24"/>
          <w:szCs w:val="24"/>
        </w:rPr>
        <w:t xml:space="preserve">обязательное посещение занятий; активность во время практических (семинарских) занятий; изучение основной и </w:t>
      </w:r>
      <w:r>
        <w:rPr>
          <w:sz w:val="24"/>
          <w:szCs w:val="24"/>
        </w:rPr>
        <w:t>д</w:t>
      </w:r>
      <w:r w:rsidRPr="00EA070B">
        <w:rPr>
          <w:sz w:val="24"/>
          <w:szCs w:val="24"/>
        </w:rPr>
        <w:t xml:space="preserve">ополнительной литературы; подготовка к занятиям, </w:t>
      </w:r>
      <w:r>
        <w:rPr>
          <w:sz w:val="24"/>
          <w:szCs w:val="24"/>
        </w:rPr>
        <w:t>в</w:t>
      </w:r>
      <w:r w:rsidRPr="00EA070B">
        <w:rPr>
          <w:sz w:val="24"/>
          <w:szCs w:val="24"/>
        </w:rPr>
        <w:t>ыполнени</w:t>
      </w:r>
      <w:r>
        <w:rPr>
          <w:sz w:val="24"/>
          <w:szCs w:val="24"/>
        </w:rPr>
        <w:t>е</w:t>
      </w:r>
      <w:r w:rsidRPr="00EA070B">
        <w:rPr>
          <w:sz w:val="24"/>
          <w:szCs w:val="24"/>
        </w:rPr>
        <w:t xml:space="preserve"> домашнего задания  и СРС</w:t>
      </w:r>
      <w:r w:rsidRPr="00EA070B">
        <w:rPr>
          <w:sz w:val="24"/>
          <w:szCs w:val="24"/>
          <w:lang w:val="kk-KZ"/>
        </w:rPr>
        <w:t>;</w:t>
      </w:r>
    </w:p>
    <w:p w:rsidR="00B70EBF" w:rsidRPr="00EA070B" w:rsidRDefault="00B70EBF" w:rsidP="00B70EBF">
      <w:pPr>
        <w:pStyle w:val="12"/>
        <w:ind w:firstLine="567"/>
        <w:rPr>
          <w:b/>
          <w:sz w:val="24"/>
          <w:szCs w:val="24"/>
        </w:rPr>
      </w:pPr>
      <w:r w:rsidRPr="00EA070B">
        <w:rPr>
          <w:b/>
          <w:sz w:val="24"/>
          <w:szCs w:val="24"/>
          <w:lang w:val="kk-KZ"/>
        </w:rPr>
        <w:t xml:space="preserve">Недопустимо: </w:t>
      </w:r>
      <w:r w:rsidRPr="00EA070B">
        <w:rPr>
          <w:sz w:val="24"/>
          <w:szCs w:val="24"/>
        </w:rPr>
        <w:t xml:space="preserve"> опоздание и уход с занятий; обман и плагиат при написании письменных работ; использование мобильных телефонов во время занятий; несвоевременная сдача заданий и рубежного контроля; </w:t>
      </w:r>
      <w:r w:rsidRPr="00EA070B">
        <w:rPr>
          <w:b/>
          <w:sz w:val="24"/>
          <w:szCs w:val="24"/>
        </w:rPr>
        <w:t xml:space="preserve">(за несвоевременную сдачу  трех СРС выставляется оценка </w:t>
      </w:r>
      <w:r w:rsidRPr="00EA070B">
        <w:rPr>
          <w:b/>
          <w:sz w:val="24"/>
          <w:szCs w:val="24"/>
          <w:lang w:val="en-US"/>
        </w:rPr>
        <w:t>AW</w:t>
      </w:r>
      <w:r w:rsidRPr="00EA070B">
        <w:rPr>
          <w:b/>
          <w:sz w:val="24"/>
          <w:szCs w:val="24"/>
        </w:rPr>
        <w:t xml:space="preserve">)  </w:t>
      </w:r>
    </w:p>
    <w:p w:rsidR="00B70EBF" w:rsidRPr="00EA070B" w:rsidRDefault="00B70EBF" w:rsidP="00B70EBF">
      <w:pPr>
        <w:ind w:firstLine="567"/>
        <w:rPr>
          <w:b/>
        </w:rPr>
      </w:pPr>
      <w:r w:rsidRPr="00EA070B">
        <w:rPr>
          <w:b/>
        </w:rPr>
        <w:t>Политика академического поведения и этики</w:t>
      </w:r>
    </w:p>
    <w:p w:rsidR="00B70EBF" w:rsidRPr="00EA070B" w:rsidRDefault="00B70EBF" w:rsidP="00B70EBF">
      <w:pPr>
        <w:jc w:val="both"/>
      </w:pPr>
      <w:r w:rsidRPr="00EA070B">
        <w:t>Будьте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 копирование решенных задач другими лицами, сдача экзамена за другого студента. Студент, уличенный в фальсификации любой информации курса, получит итоговую оценку «</w:t>
      </w:r>
      <w:r w:rsidRPr="00EA070B">
        <w:rPr>
          <w:lang w:val="en-US"/>
        </w:rPr>
        <w:t>F</w:t>
      </w:r>
      <w:r w:rsidRPr="00EA070B">
        <w:t>».</w:t>
      </w:r>
    </w:p>
    <w:p w:rsidR="00B70EBF" w:rsidRPr="00A04E45" w:rsidRDefault="00B70EBF" w:rsidP="00B70EBF">
      <w:pPr>
        <w:ind w:firstLine="567"/>
        <w:jc w:val="both"/>
      </w:pPr>
      <w:r w:rsidRPr="00EA070B">
        <w:rPr>
          <w:b/>
        </w:rPr>
        <w:t>Помощь:</w:t>
      </w:r>
      <w:r w:rsidRPr="00EA070B">
        <w:t xml:space="preserve"> За консультациями по выполнению самостоятельных работ (СРС), 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</w:t>
      </w:r>
      <w:r w:rsidRPr="00A04E45">
        <w:t xml:space="preserve">преподавателю  в период его </w:t>
      </w:r>
      <w:proofErr w:type="spellStart"/>
      <w:proofErr w:type="gramStart"/>
      <w:r w:rsidRPr="00A04E45">
        <w:t>офис-часов</w:t>
      </w:r>
      <w:proofErr w:type="spellEnd"/>
      <w:proofErr w:type="gramEnd"/>
      <w:r w:rsidRPr="00A04E45">
        <w:t xml:space="preserve">.  </w:t>
      </w:r>
    </w:p>
    <w:p w:rsidR="00B70EBF" w:rsidRDefault="00B70EBF" w:rsidP="00B70EBF">
      <w:pPr>
        <w:rPr>
          <w:b/>
        </w:rPr>
      </w:pPr>
    </w:p>
    <w:p w:rsidR="00B70EBF" w:rsidRDefault="00B70EBF" w:rsidP="00B70EBF">
      <w:pPr>
        <w:rPr>
          <w:b/>
        </w:rPr>
      </w:pPr>
    </w:p>
    <w:p w:rsidR="00B70EBF" w:rsidRDefault="00B70EBF" w:rsidP="00B70EBF">
      <w:pPr>
        <w:rPr>
          <w:b/>
        </w:rPr>
      </w:pPr>
    </w:p>
    <w:p w:rsidR="00B70EBF" w:rsidRDefault="00B70EBF" w:rsidP="00B70EBF">
      <w:pPr>
        <w:rPr>
          <w:bCs/>
          <w:i/>
          <w:iCs/>
        </w:rPr>
      </w:pPr>
      <w:r>
        <w:rPr>
          <w:bCs/>
          <w:i/>
          <w:iCs/>
        </w:rPr>
        <w:t xml:space="preserve">Рассмотрено на заседании   кафедры </w:t>
      </w:r>
      <w:proofErr w:type="spellStart"/>
      <w:r>
        <w:rPr>
          <w:bCs/>
          <w:i/>
          <w:iCs/>
        </w:rPr>
        <w:t>биоразнообразия</w:t>
      </w:r>
      <w:proofErr w:type="spellEnd"/>
      <w:r>
        <w:rPr>
          <w:bCs/>
          <w:i/>
          <w:iCs/>
        </w:rPr>
        <w:t xml:space="preserve"> и </w:t>
      </w:r>
      <w:proofErr w:type="spellStart"/>
      <w:r>
        <w:rPr>
          <w:bCs/>
          <w:i/>
          <w:iCs/>
        </w:rPr>
        <w:t>биорусурсов</w:t>
      </w:r>
      <w:proofErr w:type="spellEnd"/>
      <w:r>
        <w:rPr>
          <w:bCs/>
          <w:i/>
          <w:iCs/>
        </w:rPr>
        <w:t xml:space="preserve">  протокол №  </w:t>
      </w:r>
      <w:r w:rsidR="008A2302">
        <w:rPr>
          <w:bCs/>
          <w:i/>
          <w:iCs/>
        </w:rPr>
        <w:t>4</w:t>
      </w:r>
      <w:r>
        <w:rPr>
          <w:bCs/>
          <w:i/>
          <w:iCs/>
        </w:rPr>
        <w:t>1 от  «</w:t>
      </w:r>
      <w:r w:rsidR="008A2302">
        <w:rPr>
          <w:bCs/>
          <w:i/>
          <w:iCs/>
        </w:rPr>
        <w:t>12</w:t>
      </w:r>
      <w:r>
        <w:rPr>
          <w:bCs/>
          <w:i/>
          <w:iCs/>
        </w:rPr>
        <w:t xml:space="preserve">   »</w:t>
      </w:r>
      <w:r w:rsidR="008A2302">
        <w:rPr>
          <w:bCs/>
          <w:i/>
          <w:iCs/>
        </w:rPr>
        <w:t xml:space="preserve"> июня</w:t>
      </w:r>
      <w:r>
        <w:rPr>
          <w:bCs/>
          <w:i/>
          <w:iCs/>
        </w:rPr>
        <w:t xml:space="preserve">      201</w:t>
      </w:r>
      <w:r w:rsidR="008A2302">
        <w:rPr>
          <w:bCs/>
          <w:i/>
          <w:iCs/>
        </w:rPr>
        <w:t>2</w:t>
      </w:r>
      <w:r>
        <w:rPr>
          <w:bCs/>
          <w:i/>
          <w:iCs/>
        </w:rPr>
        <w:t xml:space="preserve"> г.</w:t>
      </w:r>
    </w:p>
    <w:p w:rsidR="00B70EBF" w:rsidRDefault="00B70EBF" w:rsidP="00B70EBF">
      <w:pPr>
        <w:autoSpaceDE w:val="0"/>
        <w:autoSpaceDN w:val="0"/>
        <w:spacing w:before="40"/>
        <w:ind w:left="708" w:firstLine="708"/>
        <w:rPr>
          <w:lang w:val="kk-KZ"/>
        </w:rPr>
      </w:pPr>
      <w:r>
        <w:rPr>
          <w:b/>
        </w:rPr>
        <w:t>Зав</w:t>
      </w:r>
      <w:proofErr w:type="gramStart"/>
      <w:r>
        <w:rPr>
          <w:b/>
        </w:rPr>
        <w:t>.к</w:t>
      </w:r>
      <w:proofErr w:type="gramEnd"/>
      <w:r>
        <w:rPr>
          <w:b/>
        </w:rPr>
        <w:t xml:space="preserve">афедрой       </w:t>
      </w:r>
      <w:r>
        <w:rPr>
          <w:b/>
          <w:lang w:val="kk-KZ"/>
        </w:rPr>
        <w:t xml:space="preserve">                                Айдосова С.С.</w:t>
      </w:r>
    </w:p>
    <w:p w:rsidR="00B70EBF" w:rsidRPr="000A3AB3" w:rsidRDefault="00B70EBF" w:rsidP="00B70EBF">
      <w:pPr>
        <w:rPr>
          <w:lang w:val="kk-KZ"/>
        </w:rPr>
      </w:pPr>
    </w:p>
    <w:p w:rsidR="00B70EBF" w:rsidRDefault="00B70EBF" w:rsidP="00B70EBF">
      <w:pPr>
        <w:autoSpaceDE w:val="0"/>
        <w:autoSpaceDN w:val="0"/>
        <w:spacing w:before="40"/>
        <w:ind w:left="708" w:firstLine="708"/>
        <w:rPr>
          <w:b/>
          <w:lang w:val="kk-KZ"/>
        </w:rPr>
      </w:pPr>
      <w:r>
        <w:rPr>
          <w:b/>
        </w:rPr>
        <w:t xml:space="preserve">Лекторы   </w:t>
      </w:r>
      <w:r>
        <w:rPr>
          <w:b/>
          <w:lang w:val="kk-KZ"/>
        </w:rPr>
        <w:t xml:space="preserve">                                             Шалахметова Т.М.</w:t>
      </w:r>
    </w:p>
    <w:p w:rsidR="00B70EBF" w:rsidRDefault="00B70EBF" w:rsidP="00B70EBF">
      <w:pPr>
        <w:autoSpaceDE w:val="0"/>
        <w:autoSpaceDN w:val="0"/>
        <w:spacing w:before="40"/>
        <w:ind w:left="708" w:firstLine="708"/>
        <w:rPr>
          <w:b/>
        </w:rPr>
      </w:pPr>
      <w:r>
        <w:rPr>
          <w:b/>
          <w:lang w:val="kk-KZ"/>
        </w:rPr>
        <w:t xml:space="preserve">                                                                Нуртазин С.Т.</w:t>
      </w:r>
      <w:r>
        <w:rPr>
          <w:b/>
        </w:rPr>
        <w:t xml:space="preserve">                                         </w:t>
      </w:r>
    </w:p>
    <w:p w:rsidR="00B70EBF" w:rsidRDefault="00B70EBF" w:rsidP="00B70EBF">
      <w:pPr>
        <w:autoSpaceDE w:val="0"/>
        <w:autoSpaceDN w:val="0"/>
        <w:spacing w:before="40"/>
        <w:ind w:left="708" w:firstLine="708"/>
        <w:rPr>
          <w:b/>
        </w:rPr>
      </w:pPr>
    </w:p>
    <w:p w:rsidR="00B70EBF" w:rsidRDefault="00B70EBF" w:rsidP="00B70EBF">
      <w:pPr>
        <w:autoSpaceDE w:val="0"/>
        <w:autoSpaceDN w:val="0"/>
        <w:spacing w:before="40"/>
        <w:ind w:left="708" w:firstLine="708"/>
        <w:rPr>
          <w:b/>
        </w:rPr>
      </w:pPr>
    </w:p>
    <w:p w:rsidR="00B70EBF" w:rsidRPr="000A3AB3" w:rsidRDefault="00B70EBF" w:rsidP="00B70EBF">
      <w:pPr>
        <w:rPr>
          <w:lang w:val="kk-KZ"/>
        </w:rPr>
      </w:pPr>
    </w:p>
    <w:p w:rsidR="00884A4A" w:rsidRPr="00B70EBF" w:rsidRDefault="00884A4A">
      <w:pPr>
        <w:rPr>
          <w:lang w:val="kk-KZ"/>
        </w:rPr>
      </w:pPr>
    </w:p>
    <w:sectPr w:rsidR="00884A4A" w:rsidRPr="00B70EBF" w:rsidSect="00066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02B0"/>
    <w:multiLevelType w:val="singleLevel"/>
    <w:tmpl w:val="108E5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0979AC"/>
    <w:multiLevelType w:val="singleLevel"/>
    <w:tmpl w:val="6442A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DEB4D92"/>
    <w:multiLevelType w:val="hybridMultilevel"/>
    <w:tmpl w:val="2F60D4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990A9F"/>
    <w:multiLevelType w:val="hybridMultilevel"/>
    <w:tmpl w:val="5E242746"/>
    <w:lvl w:ilvl="0" w:tplc="22E072E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BE03EF"/>
    <w:multiLevelType w:val="hybridMultilevel"/>
    <w:tmpl w:val="30361014"/>
    <w:lvl w:ilvl="0" w:tplc="D7509EA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EBF"/>
    <w:rsid w:val="00002F66"/>
    <w:rsid w:val="0000775C"/>
    <w:rsid w:val="0001110E"/>
    <w:rsid w:val="00020D7C"/>
    <w:rsid w:val="00023B60"/>
    <w:rsid w:val="000340F7"/>
    <w:rsid w:val="00043366"/>
    <w:rsid w:val="000563B1"/>
    <w:rsid w:val="00056F49"/>
    <w:rsid w:val="000A3D01"/>
    <w:rsid w:val="000B54A3"/>
    <w:rsid w:val="000B630E"/>
    <w:rsid w:val="000C3C57"/>
    <w:rsid w:val="000D4988"/>
    <w:rsid w:val="000E31AF"/>
    <w:rsid w:val="00105762"/>
    <w:rsid w:val="001127F1"/>
    <w:rsid w:val="00123456"/>
    <w:rsid w:val="00134BDE"/>
    <w:rsid w:val="00134EFF"/>
    <w:rsid w:val="0014142C"/>
    <w:rsid w:val="00143673"/>
    <w:rsid w:val="00146011"/>
    <w:rsid w:val="0015621E"/>
    <w:rsid w:val="001873B5"/>
    <w:rsid w:val="00191535"/>
    <w:rsid w:val="0019266B"/>
    <w:rsid w:val="001B2413"/>
    <w:rsid w:val="001C2B56"/>
    <w:rsid w:val="001D2533"/>
    <w:rsid w:val="001D3996"/>
    <w:rsid w:val="001E1284"/>
    <w:rsid w:val="001E2DF2"/>
    <w:rsid w:val="001E59FE"/>
    <w:rsid w:val="001F41FF"/>
    <w:rsid w:val="0023116A"/>
    <w:rsid w:val="0023144D"/>
    <w:rsid w:val="00240BDB"/>
    <w:rsid w:val="002518F4"/>
    <w:rsid w:val="002571B4"/>
    <w:rsid w:val="00271E31"/>
    <w:rsid w:val="002812A2"/>
    <w:rsid w:val="0029006C"/>
    <w:rsid w:val="0029122C"/>
    <w:rsid w:val="002934F9"/>
    <w:rsid w:val="002A3621"/>
    <w:rsid w:val="002B5C91"/>
    <w:rsid w:val="002C199F"/>
    <w:rsid w:val="002C5BE9"/>
    <w:rsid w:val="002D3DDF"/>
    <w:rsid w:val="002E2FA3"/>
    <w:rsid w:val="002E4EF3"/>
    <w:rsid w:val="002F30F3"/>
    <w:rsid w:val="002F6AFF"/>
    <w:rsid w:val="00311002"/>
    <w:rsid w:val="003223F0"/>
    <w:rsid w:val="0033091A"/>
    <w:rsid w:val="003467E9"/>
    <w:rsid w:val="00351DFD"/>
    <w:rsid w:val="00357EB0"/>
    <w:rsid w:val="0036755A"/>
    <w:rsid w:val="00372060"/>
    <w:rsid w:val="003829DA"/>
    <w:rsid w:val="00382FF2"/>
    <w:rsid w:val="003863F4"/>
    <w:rsid w:val="003929A5"/>
    <w:rsid w:val="003B0D98"/>
    <w:rsid w:val="003C258F"/>
    <w:rsid w:val="003C73FB"/>
    <w:rsid w:val="003D52F3"/>
    <w:rsid w:val="003E0413"/>
    <w:rsid w:val="0040618C"/>
    <w:rsid w:val="004143A6"/>
    <w:rsid w:val="00415D64"/>
    <w:rsid w:val="00420313"/>
    <w:rsid w:val="00420532"/>
    <w:rsid w:val="004307DE"/>
    <w:rsid w:val="00431792"/>
    <w:rsid w:val="00444153"/>
    <w:rsid w:val="004447FD"/>
    <w:rsid w:val="00453D2C"/>
    <w:rsid w:val="00460EC6"/>
    <w:rsid w:val="004714C9"/>
    <w:rsid w:val="00474CC6"/>
    <w:rsid w:val="004A4E4B"/>
    <w:rsid w:val="004B5489"/>
    <w:rsid w:val="004C01EB"/>
    <w:rsid w:val="004C66E4"/>
    <w:rsid w:val="004C6887"/>
    <w:rsid w:val="004D11F2"/>
    <w:rsid w:val="004D30BD"/>
    <w:rsid w:val="004E61AB"/>
    <w:rsid w:val="004F225E"/>
    <w:rsid w:val="004F459E"/>
    <w:rsid w:val="0051103C"/>
    <w:rsid w:val="00520158"/>
    <w:rsid w:val="005237C3"/>
    <w:rsid w:val="00525AB0"/>
    <w:rsid w:val="00534C5A"/>
    <w:rsid w:val="0054537E"/>
    <w:rsid w:val="00566CC9"/>
    <w:rsid w:val="005808FA"/>
    <w:rsid w:val="005825A6"/>
    <w:rsid w:val="00586A80"/>
    <w:rsid w:val="00591149"/>
    <w:rsid w:val="005B6E7A"/>
    <w:rsid w:val="005D6A2D"/>
    <w:rsid w:val="005D7836"/>
    <w:rsid w:val="005D7964"/>
    <w:rsid w:val="005E0929"/>
    <w:rsid w:val="005E492C"/>
    <w:rsid w:val="005F246D"/>
    <w:rsid w:val="005F380A"/>
    <w:rsid w:val="00604ADD"/>
    <w:rsid w:val="00613AEF"/>
    <w:rsid w:val="00617475"/>
    <w:rsid w:val="00626149"/>
    <w:rsid w:val="00630D7C"/>
    <w:rsid w:val="00633759"/>
    <w:rsid w:val="006621C7"/>
    <w:rsid w:val="00663E2F"/>
    <w:rsid w:val="006656FB"/>
    <w:rsid w:val="00672040"/>
    <w:rsid w:val="006778FD"/>
    <w:rsid w:val="006817EA"/>
    <w:rsid w:val="00686FBC"/>
    <w:rsid w:val="006939A0"/>
    <w:rsid w:val="006D5B06"/>
    <w:rsid w:val="006E719B"/>
    <w:rsid w:val="0070096A"/>
    <w:rsid w:val="00702EC2"/>
    <w:rsid w:val="0071138D"/>
    <w:rsid w:val="007115AC"/>
    <w:rsid w:val="007120D5"/>
    <w:rsid w:val="0071467F"/>
    <w:rsid w:val="0071783C"/>
    <w:rsid w:val="00717B89"/>
    <w:rsid w:val="00724E06"/>
    <w:rsid w:val="00731248"/>
    <w:rsid w:val="00731265"/>
    <w:rsid w:val="0073140F"/>
    <w:rsid w:val="00731E61"/>
    <w:rsid w:val="00736F10"/>
    <w:rsid w:val="00736FB9"/>
    <w:rsid w:val="00744951"/>
    <w:rsid w:val="00754478"/>
    <w:rsid w:val="00755301"/>
    <w:rsid w:val="00760F5A"/>
    <w:rsid w:val="00776896"/>
    <w:rsid w:val="007820E2"/>
    <w:rsid w:val="00786C63"/>
    <w:rsid w:val="007A2CD9"/>
    <w:rsid w:val="007A777F"/>
    <w:rsid w:val="007B29D6"/>
    <w:rsid w:val="007B6586"/>
    <w:rsid w:val="007C04A6"/>
    <w:rsid w:val="007D3D2D"/>
    <w:rsid w:val="007F16F5"/>
    <w:rsid w:val="007F669C"/>
    <w:rsid w:val="00801607"/>
    <w:rsid w:val="00815BBD"/>
    <w:rsid w:val="00826422"/>
    <w:rsid w:val="00837433"/>
    <w:rsid w:val="00842696"/>
    <w:rsid w:val="00846330"/>
    <w:rsid w:val="00851C74"/>
    <w:rsid w:val="00862E7B"/>
    <w:rsid w:val="00864877"/>
    <w:rsid w:val="00873D77"/>
    <w:rsid w:val="0088350A"/>
    <w:rsid w:val="00884A4A"/>
    <w:rsid w:val="00894648"/>
    <w:rsid w:val="008A2302"/>
    <w:rsid w:val="008C1DAB"/>
    <w:rsid w:val="008C27AE"/>
    <w:rsid w:val="008C3A9F"/>
    <w:rsid w:val="008D1CCB"/>
    <w:rsid w:val="008E02ED"/>
    <w:rsid w:val="008E1350"/>
    <w:rsid w:val="008E7C8E"/>
    <w:rsid w:val="008F6631"/>
    <w:rsid w:val="008F72FD"/>
    <w:rsid w:val="00912174"/>
    <w:rsid w:val="00921891"/>
    <w:rsid w:val="009246B5"/>
    <w:rsid w:val="00925C70"/>
    <w:rsid w:val="00930FE1"/>
    <w:rsid w:val="00941EDD"/>
    <w:rsid w:val="00947615"/>
    <w:rsid w:val="00960F31"/>
    <w:rsid w:val="0096445D"/>
    <w:rsid w:val="00983032"/>
    <w:rsid w:val="009A1DAF"/>
    <w:rsid w:val="009A580D"/>
    <w:rsid w:val="009D0CD1"/>
    <w:rsid w:val="009D4813"/>
    <w:rsid w:val="009E1A75"/>
    <w:rsid w:val="009E3A4C"/>
    <w:rsid w:val="009F05D3"/>
    <w:rsid w:val="009F5610"/>
    <w:rsid w:val="00A138E9"/>
    <w:rsid w:val="00A257B0"/>
    <w:rsid w:val="00A35C88"/>
    <w:rsid w:val="00A40EE3"/>
    <w:rsid w:val="00A41507"/>
    <w:rsid w:val="00A41660"/>
    <w:rsid w:val="00A45C9A"/>
    <w:rsid w:val="00A54A90"/>
    <w:rsid w:val="00A56136"/>
    <w:rsid w:val="00A64AD9"/>
    <w:rsid w:val="00A72BE9"/>
    <w:rsid w:val="00A860C5"/>
    <w:rsid w:val="00A8684E"/>
    <w:rsid w:val="00A91CA6"/>
    <w:rsid w:val="00A934EA"/>
    <w:rsid w:val="00AB0492"/>
    <w:rsid w:val="00AB7F33"/>
    <w:rsid w:val="00AC06BA"/>
    <w:rsid w:val="00AC0A2F"/>
    <w:rsid w:val="00AC1C14"/>
    <w:rsid w:val="00AD4D8A"/>
    <w:rsid w:val="00AE3BF6"/>
    <w:rsid w:val="00AF499A"/>
    <w:rsid w:val="00B01F66"/>
    <w:rsid w:val="00B04C08"/>
    <w:rsid w:val="00B04ECD"/>
    <w:rsid w:val="00B24C5F"/>
    <w:rsid w:val="00B307EB"/>
    <w:rsid w:val="00B45142"/>
    <w:rsid w:val="00B47A80"/>
    <w:rsid w:val="00B56E80"/>
    <w:rsid w:val="00B643C6"/>
    <w:rsid w:val="00B70EBF"/>
    <w:rsid w:val="00B732BD"/>
    <w:rsid w:val="00B90206"/>
    <w:rsid w:val="00BA5E82"/>
    <w:rsid w:val="00BC1FB0"/>
    <w:rsid w:val="00BC2047"/>
    <w:rsid w:val="00BC486B"/>
    <w:rsid w:val="00BC699C"/>
    <w:rsid w:val="00BD2978"/>
    <w:rsid w:val="00BD7002"/>
    <w:rsid w:val="00BE7483"/>
    <w:rsid w:val="00C033B5"/>
    <w:rsid w:val="00C40356"/>
    <w:rsid w:val="00C82958"/>
    <w:rsid w:val="00C932B0"/>
    <w:rsid w:val="00CB1BE9"/>
    <w:rsid w:val="00CB7215"/>
    <w:rsid w:val="00CC25BF"/>
    <w:rsid w:val="00CD182C"/>
    <w:rsid w:val="00CE0CB9"/>
    <w:rsid w:val="00CE375B"/>
    <w:rsid w:val="00CF56D6"/>
    <w:rsid w:val="00CF6C47"/>
    <w:rsid w:val="00CF7E58"/>
    <w:rsid w:val="00D05546"/>
    <w:rsid w:val="00D11F7E"/>
    <w:rsid w:val="00D13E4B"/>
    <w:rsid w:val="00D16F68"/>
    <w:rsid w:val="00D2284E"/>
    <w:rsid w:val="00D33C78"/>
    <w:rsid w:val="00D35C35"/>
    <w:rsid w:val="00D524E0"/>
    <w:rsid w:val="00D6668D"/>
    <w:rsid w:val="00D82652"/>
    <w:rsid w:val="00D82DE2"/>
    <w:rsid w:val="00D86634"/>
    <w:rsid w:val="00D91909"/>
    <w:rsid w:val="00DA4332"/>
    <w:rsid w:val="00DC24C1"/>
    <w:rsid w:val="00DD06F5"/>
    <w:rsid w:val="00DD1613"/>
    <w:rsid w:val="00DD6D9A"/>
    <w:rsid w:val="00DD7C4B"/>
    <w:rsid w:val="00DE1031"/>
    <w:rsid w:val="00DE1ED5"/>
    <w:rsid w:val="00DE2EED"/>
    <w:rsid w:val="00DE658A"/>
    <w:rsid w:val="00DF4DA2"/>
    <w:rsid w:val="00E020E2"/>
    <w:rsid w:val="00E1091B"/>
    <w:rsid w:val="00E11F21"/>
    <w:rsid w:val="00E12AA6"/>
    <w:rsid w:val="00E16971"/>
    <w:rsid w:val="00E20E94"/>
    <w:rsid w:val="00E231EB"/>
    <w:rsid w:val="00E30773"/>
    <w:rsid w:val="00E33441"/>
    <w:rsid w:val="00E37756"/>
    <w:rsid w:val="00E45CF6"/>
    <w:rsid w:val="00E6157B"/>
    <w:rsid w:val="00E83C18"/>
    <w:rsid w:val="00E84CEF"/>
    <w:rsid w:val="00E9138E"/>
    <w:rsid w:val="00EA3667"/>
    <w:rsid w:val="00EA4CA4"/>
    <w:rsid w:val="00EB635C"/>
    <w:rsid w:val="00ED006C"/>
    <w:rsid w:val="00ED0827"/>
    <w:rsid w:val="00EF52A6"/>
    <w:rsid w:val="00F06681"/>
    <w:rsid w:val="00F1286E"/>
    <w:rsid w:val="00F169C8"/>
    <w:rsid w:val="00F171A7"/>
    <w:rsid w:val="00F20D74"/>
    <w:rsid w:val="00F23107"/>
    <w:rsid w:val="00F23F22"/>
    <w:rsid w:val="00F25F1D"/>
    <w:rsid w:val="00F27E9D"/>
    <w:rsid w:val="00F31745"/>
    <w:rsid w:val="00F40C6F"/>
    <w:rsid w:val="00F465C6"/>
    <w:rsid w:val="00F67945"/>
    <w:rsid w:val="00F721F1"/>
    <w:rsid w:val="00F76C63"/>
    <w:rsid w:val="00F81CA9"/>
    <w:rsid w:val="00F85ED7"/>
    <w:rsid w:val="00F92288"/>
    <w:rsid w:val="00F942D5"/>
    <w:rsid w:val="00FB59CF"/>
    <w:rsid w:val="00FB6544"/>
    <w:rsid w:val="00FB6DE9"/>
    <w:rsid w:val="00FF4534"/>
    <w:rsid w:val="00FF49E2"/>
    <w:rsid w:val="00FF5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0EBF"/>
    <w:pPr>
      <w:keepNext/>
      <w:ind w:right="565"/>
      <w:jc w:val="both"/>
      <w:outlineLvl w:val="0"/>
    </w:pPr>
    <w:rPr>
      <w:b/>
      <w:sz w:val="20"/>
      <w:szCs w:val="20"/>
      <w:lang w:val="kk-KZ"/>
    </w:rPr>
  </w:style>
  <w:style w:type="paragraph" w:styleId="2">
    <w:name w:val="heading 2"/>
    <w:basedOn w:val="a"/>
    <w:next w:val="a"/>
    <w:link w:val="20"/>
    <w:unhideWhenUsed/>
    <w:qFormat/>
    <w:rsid w:val="00B70E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0EBF"/>
    <w:rPr>
      <w:rFonts w:ascii="Times New Roman" w:eastAsia="Times New Roman" w:hAnsi="Times New Roman" w:cs="Times New Roman"/>
      <w:b/>
      <w:sz w:val="20"/>
      <w:szCs w:val="20"/>
      <w:lang w:val="kk-KZ" w:eastAsia="ru-RU"/>
    </w:rPr>
  </w:style>
  <w:style w:type="character" w:customStyle="1" w:styleId="20">
    <w:name w:val="Заголовок 2 Знак"/>
    <w:basedOn w:val="a0"/>
    <w:link w:val="2"/>
    <w:rsid w:val="00B70EB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nhideWhenUsed/>
    <w:rsid w:val="00B70EBF"/>
    <w:pPr>
      <w:spacing w:before="100" w:beforeAutospacing="1" w:after="100" w:afterAutospacing="1"/>
    </w:pPr>
    <w:rPr>
      <w:color w:val="000000"/>
    </w:rPr>
  </w:style>
  <w:style w:type="paragraph" w:styleId="a4">
    <w:name w:val="Body Text"/>
    <w:basedOn w:val="a"/>
    <w:link w:val="a5"/>
    <w:unhideWhenUsed/>
    <w:rsid w:val="00B70EBF"/>
    <w:pPr>
      <w:spacing w:after="120"/>
    </w:pPr>
  </w:style>
  <w:style w:type="character" w:customStyle="1" w:styleId="a5">
    <w:name w:val="Основной текст Знак"/>
    <w:basedOn w:val="a0"/>
    <w:link w:val="a4"/>
    <w:rsid w:val="00B70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B70EB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B70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70EBF"/>
    <w:pPr>
      <w:spacing w:after="120" w:line="480" w:lineRule="auto"/>
    </w:pPr>
    <w:rPr>
      <w:color w:val="000000"/>
    </w:rPr>
  </w:style>
  <w:style w:type="character" w:customStyle="1" w:styleId="22">
    <w:name w:val="Основной текст 2 Знак"/>
    <w:basedOn w:val="a0"/>
    <w:link w:val="21"/>
    <w:rsid w:val="00B70EB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B70EB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70EB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аголовок 1"/>
    <w:basedOn w:val="a"/>
    <w:next w:val="a"/>
    <w:rsid w:val="00B70EBF"/>
    <w:pPr>
      <w:keepNext/>
      <w:widowControl w:val="0"/>
      <w:jc w:val="both"/>
    </w:pPr>
    <w:rPr>
      <w:rFonts w:ascii="Arial" w:hAnsi="Arial"/>
      <w:b/>
      <w:sz w:val="28"/>
      <w:szCs w:val="20"/>
    </w:rPr>
  </w:style>
  <w:style w:type="character" w:customStyle="1" w:styleId="s00">
    <w:name w:val="s00"/>
    <w:basedOn w:val="a0"/>
    <w:rsid w:val="00B70EB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12">
    <w:name w:val="Обычный1"/>
    <w:rsid w:val="00B70EBF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8">
    <w:name w:val="Îáû÷íûé"/>
    <w:rsid w:val="00CB1B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8</Pages>
  <Words>2535</Words>
  <Characters>14452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Tamara_s</dc:creator>
  <cp:keywords/>
  <dc:description/>
  <cp:lastModifiedBy>Tamara_s</cp:lastModifiedBy>
  <cp:revision>18</cp:revision>
  <dcterms:created xsi:type="dcterms:W3CDTF">2012-09-14T06:54:00Z</dcterms:created>
  <dcterms:modified xsi:type="dcterms:W3CDTF">2012-09-17T05:29:00Z</dcterms:modified>
</cp:coreProperties>
</file>